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2847" w14:textId="77777777" w:rsidR="00170B52" w:rsidRPr="00170B52" w:rsidRDefault="00170B52" w:rsidP="00170B52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170B52">
        <w:rPr>
          <w:rFonts w:ascii="微软雅黑" w:eastAsia="微软雅黑" w:hAnsi="微软雅黑" w:cs="宋体" w:hint="eastAsia"/>
          <w:kern w:val="0"/>
          <w:sz w:val="24"/>
          <w:szCs w:val="24"/>
        </w:rPr>
        <w:t>富阳区2022年下半年“加大制造业大企业奖励力度”政策资金兑现明细表</w:t>
      </w:r>
    </w:p>
    <w:tbl>
      <w:tblPr>
        <w:tblW w:w="106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510"/>
        <w:gridCol w:w="693"/>
        <w:gridCol w:w="3025"/>
        <w:gridCol w:w="684"/>
        <w:gridCol w:w="431"/>
        <w:gridCol w:w="589"/>
        <w:gridCol w:w="589"/>
        <w:gridCol w:w="865"/>
        <w:gridCol w:w="829"/>
        <w:gridCol w:w="9"/>
        <w:gridCol w:w="675"/>
        <w:gridCol w:w="9"/>
        <w:gridCol w:w="839"/>
        <w:gridCol w:w="9"/>
        <w:gridCol w:w="530"/>
        <w:gridCol w:w="11"/>
      </w:tblGrid>
      <w:tr w:rsidR="00170B52" w:rsidRPr="00170B52" w14:paraId="311C08BE" w14:textId="77777777" w:rsidTr="00170B52">
        <w:trPr>
          <w:gridAfter w:val="1"/>
          <w:wAfter w:w="11" w:type="dxa"/>
          <w:trHeight w:val="1415"/>
          <w:jc w:val="center"/>
        </w:trPr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FADFB8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656AF7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企业纳税登记注册所在区、县(市)</w:t>
            </w:r>
          </w:p>
        </w:tc>
        <w:tc>
          <w:tcPr>
            <w:tcW w:w="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C54666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30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2A612A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DE653F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行业代码</w:t>
            </w:r>
          </w:p>
        </w:tc>
        <w:tc>
          <w:tcPr>
            <w:tcW w:w="4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DEE553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主营活动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1066EA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是否国有及国有控股企业(填写：是/否)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48D69B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是否在杭制造业企业(填写：是/否)</w:t>
            </w:r>
          </w:p>
        </w:tc>
        <w:tc>
          <w:tcPr>
            <w:tcW w:w="8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5DC99B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2022年下半年产值是否超过5亿元（含）(填写：是/否)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0C1C38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2022年下半年产值增速是否达到5%以上(填写：是/否)</w:t>
            </w:r>
          </w:p>
        </w:tc>
        <w:tc>
          <w:tcPr>
            <w:tcW w:w="68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A3732D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2022年下半年产值增速是否超过上半年产值增速(填写：是/否)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864F4D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2022年下半年增加值较去年同期增量(万元)</w:t>
            </w:r>
          </w:p>
        </w:tc>
        <w:tc>
          <w:tcPr>
            <w:tcW w:w="53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9D2188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拟兑现奖励金额(万元)</w:t>
            </w:r>
          </w:p>
        </w:tc>
      </w:tr>
      <w:tr w:rsidR="00170B52" w:rsidRPr="00170B52" w14:paraId="3B42196F" w14:textId="77777777" w:rsidTr="00170B52">
        <w:trPr>
          <w:gridAfter w:val="1"/>
          <w:wAfter w:w="11" w:type="dxa"/>
          <w:trHeight w:val="721"/>
          <w:jc w:val="center"/>
        </w:trPr>
        <w:tc>
          <w:tcPr>
            <w:tcW w:w="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882C8E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21FAA8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6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99EC46" w14:textId="77777777" w:rsidR="00170B52" w:rsidRPr="00170B52" w:rsidRDefault="00170B52" w:rsidP="00170B52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海斯特美科斯叉车(浙江)</w:t>
            </w: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30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0A3330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91330100788256633G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5A98B8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3433</w:t>
            </w:r>
          </w:p>
        </w:tc>
        <w:tc>
          <w:tcPr>
            <w:tcW w:w="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A1B459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叉车制造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906437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61806C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88B0DC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F5CB0D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8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7B977B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4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6EF092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3120</w:t>
            </w:r>
          </w:p>
        </w:tc>
        <w:tc>
          <w:tcPr>
            <w:tcW w:w="53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0FF54A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170B52" w:rsidRPr="00170B52" w14:paraId="4875A05B" w14:textId="77777777" w:rsidTr="00170B52">
        <w:trPr>
          <w:gridAfter w:val="1"/>
          <w:wAfter w:w="11" w:type="dxa"/>
          <w:trHeight w:val="692"/>
          <w:jc w:val="center"/>
        </w:trPr>
        <w:tc>
          <w:tcPr>
            <w:tcW w:w="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D69369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E2060D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6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0EF192" w14:textId="77777777" w:rsidR="00170B52" w:rsidRPr="00170B52" w:rsidRDefault="00170B52" w:rsidP="00170B52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中泰深冷</w:t>
            </w:r>
            <w:proofErr w:type="gramEnd"/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技术股份有限公司</w:t>
            </w:r>
          </w:p>
        </w:tc>
        <w:tc>
          <w:tcPr>
            <w:tcW w:w="30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564781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91330000782388803N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01F50E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3463</w:t>
            </w:r>
          </w:p>
        </w:tc>
        <w:tc>
          <w:tcPr>
            <w:tcW w:w="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230815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换热器制造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F9D9FA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2C4F8C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F46DEB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29DC30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8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F10C1B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4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6A4C84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6812</w:t>
            </w:r>
          </w:p>
        </w:tc>
        <w:tc>
          <w:tcPr>
            <w:tcW w:w="53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061C3A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170B52" w:rsidRPr="00170B52" w14:paraId="02241B30" w14:textId="77777777" w:rsidTr="00170B52">
        <w:trPr>
          <w:gridAfter w:val="1"/>
          <w:wAfter w:w="11" w:type="dxa"/>
          <w:trHeight w:val="706"/>
          <w:jc w:val="center"/>
        </w:trPr>
        <w:tc>
          <w:tcPr>
            <w:tcW w:w="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95A13E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57ADB9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6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B0891F" w14:textId="77777777" w:rsidR="00170B52" w:rsidRPr="00170B52" w:rsidRDefault="00170B52" w:rsidP="00170B52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杭州富阳中恒电气有限公司</w:t>
            </w:r>
          </w:p>
        </w:tc>
        <w:tc>
          <w:tcPr>
            <w:tcW w:w="30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8927EF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913301833218916000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CD9BBE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3823</w:t>
            </w:r>
          </w:p>
        </w:tc>
        <w:tc>
          <w:tcPr>
            <w:tcW w:w="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DCB066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高压控制设备生产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6813DF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CF0B30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ECD440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9794B6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8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30E574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4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DF7D18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11176</w:t>
            </w:r>
          </w:p>
        </w:tc>
        <w:tc>
          <w:tcPr>
            <w:tcW w:w="53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CEAF33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70B52" w:rsidRPr="00170B52" w14:paraId="2D3FAE76" w14:textId="77777777" w:rsidTr="00170B52">
        <w:trPr>
          <w:gridAfter w:val="1"/>
          <w:wAfter w:w="11" w:type="dxa"/>
          <w:trHeight w:val="692"/>
          <w:jc w:val="center"/>
        </w:trPr>
        <w:tc>
          <w:tcPr>
            <w:tcW w:w="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33A3E1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22C55B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6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FA2400" w14:textId="77777777" w:rsidR="00170B52" w:rsidRPr="00170B52" w:rsidRDefault="00170B52" w:rsidP="00170B52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杭州中策清泉实业</w:t>
            </w: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30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43FC13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91330183143670052P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2A4A48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2911</w:t>
            </w:r>
          </w:p>
        </w:tc>
        <w:tc>
          <w:tcPr>
            <w:tcW w:w="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707CDC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生产炭黑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72A916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CD8E6D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DDD8D8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D4A9DD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8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85637E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4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46BB4F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35624</w:t>
            </w:r>
          </w:p>
        </w:tc>
        <w:tc>
          <w:tcPr>
            <w:tcW w:w="53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8C73B5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</w:tr>
      <w:tr w:rsidR="00170B52" w:rsidRPr="00170B52" w14:paraId="03258540" w14:textId="77777777" w:rsidTr="00170B52">
        <w:trPr>
          <w:gridAfter w:val="1"/>
          <w:wAfter w:w="11" w:type="dxa"/>
          <w:trHeight w:val="496"/>
          <w:jc w:val="center"/>
        </w:trPr>
        <w:tc>
          <w:tcPr>
            <w:tcW w:w="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14B82F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EAE2AD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6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06ED93" w14:textId="77777777" w:rsidR="00170B52" w:rsidRPr="00170B52" w:rsidRDefault="00170B52" w:rsidP="00170B52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海正生物制药有限公司</w:t>
            </w:r>
          </w:p>
        </w:tc>
        <w:tc>
          <w:tcPr>
            <w:tcW w:w="30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D4FB5E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91330183557945466Q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BC0C42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2761</w:t>
            </w:r>
          </w:p>
        </w:tc>
        <w:tc>
          <w:tcPr>
            <w:tcW w:w="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2F01EA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口服药剂制造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6941DA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102BD9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6F1426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64DA5C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8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19CC1E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4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B88CC9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5715</w:t>
            </w:r>
          </w:p>
        </w:tc>
        <w:tc>
          <w:tcPr>
            <w:tcW w:w="53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FDFED2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170B52" w:rsidRPr="00170B52" w14:paraId="3F11CAD5" w14:textId="77777777" w:rsidTr="00170B52">
        <w:trPr>
          <w:gridAfter w:val="1"/>
          <w:wAfter w:w="11" w:type="dxa"/>
          <w:trHeight w:val="692"/>
          <w:jc w:val="center"/>
        </w:trPr>
        <w:tc>
          <w:tcPr>
            <w:tcW w:w="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759C40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F81F57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6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D72026" w14:textId="77777777" w:rsidR="00170B52" w:rsidRPr="00170B52" w:rsidRDefault="00170B52" w:rsidP="00170B52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杭州富阳申能固废环保再生有限公司</w:t>
            </w:r>
          </w:p>
        </w:tc>
        <w:tc>
          <w:tcPr>
            <w:tcW w:w="30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F93FF2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913301837620403000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1727B8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4210</w:t>
            </w:r>
          </w:p>
        </w:tc>
        <w:tc>
          <w:tcPr>
            <w:tcW w:w="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5B7A9D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用铜渣废铜泥等固体废物处理为</w:t>
            </w: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次铜合金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7B986C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否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935AB3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0B5B6B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BF0245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8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C6E835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4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C71C9C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6952</w:t>
            </w:r>
          </w:p>
        </w:tc>
        <w:tc>
          <w:tcPr>
            <w:tcW w:w="53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A160F7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170B52" w:rsidRPr="00170B52" w14:paraId="1B0E70BD" w14:textId="77777777" w:rsidTr="00170B52">
        <w:trPr>
          <w:trHeight w:val="510"/>
          <w:jc w:val="center"/>
        </w:trPr>
        <w:tc>
          <w:tcPr>
            <w:tcW w:w="8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9F24D2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合计家数</w:t>
            </w:r>
          </w:p>
        </w:tc>
        <w:tc>
          <w:tcPr>
            <w:tcW w:w="7715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546527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97357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合计金额：</w:t>
            </w:r>
          </w:p>
        </w:tc>
        <w:tc>
          <w:tcPr>
            <w:tcW w:w="84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8AB949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69399</w:t>
            </w:r>
          </w:p>
        </w:tc>
        <w:tc>
          <w:tcPr>
            <w:tcW w:w="54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F2CF7B" w14:textId="77777777" w:rsidR="00170B52" w:rsidRPr="00170B52" w:rsidRDefault="00170B52" w:rsidP="00170B52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70B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</w:tr>
    </w:tbl>
    <w:p w14:paraId="656033B7" w14:textId="77777777" w:rsidR="00AC2327" w:rsidRDefault="00AC2327"/>
    <w:sectPr w:rsidR="00AC2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27"/>
    <w:rsid w:val="00170B52"/>
    <w:rsid w:val="00A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C1465-0793-4F6D-A543-B4EE27D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东旭</dc:creator>
  <cp:keywords/>
  <dc:description/>
  <cp:lastModifiedBy>孙 东旭</cp:lastModifiedBy>
  <cp:revision>2</cp:revision>
  <dcterms:created xsi:type="dcterms:W3CDTF">2023-04-07T11:57:00Z</dcterms:created>
  <dcterms:modified xsi:type="dcterms:W3CDTF">2023-04-07T11:57:00Z</dcterms:modified>
</cp:coreProperties>
</file>