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C" w:rsidRDefault="0017624C">
      <w:pPr>
        <w:rPr>
          <w:rFonts w:ascii="黑体" w:eastAsia="黑体" w:hAnsi="黑体" w:cs="黑体"/>
          <w:spacing w:val="-2"/>
          <w:kern w:val="0"/>
          <w:sz w:val="32"/>
          <w:szCs w:val="32"/>
        </w:rPr>
      </w:pPr>
    </w:p>
    <w:p w:rsidR="0017624C" w:rsidRDefault="00714BCE">
      <w:pPr>
        <w:spacing w:line="24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昆山市第六批</w:t>
      </w:r>
      <w:r>
        <w:rPr>
          <w:rFonts w:ascii="方正小标宋_GBK" w:eastAsia="方正小标宋_GBK" w:hint="eastAsia"/>
          <w:sz w:val="36"/>
          <w:szCs w:val="36"/>
        </w:rPr>
        <w:t>非物质文化遗产代表性项目入选名单</w:t>
      </w:r>
    </w:p>
    <w:tbl>
      <w:tblPr>
        <w:tblpPr w:leftFromText="180" w:rightFromText="180" w:vertAnchor="text" w:horzAnchor="page" w:tblpXSpec="center" w:tblpY="550"/>
        <w:tblOverlap w:val="never"/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349"/>
        <w:gridCol w:w="1790"/>
        <w:gridCol w:w="2472"/>
        <w:gridCol w:w="2696"/>
      </w:tblGrid>
      <w:tr w:rsidR="0017624C">
        <w:trPr>
          <w:trHeight w:val="125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0"/>
              </w:rPr>
              <w:t>项目类别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0"/>
              </w:rPr>
              <w:t>项目名称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0"/>
              </w:rPr>
              <w:t>申报地区或单位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0"/>
              </w:rPr>
              <w:t>建议保护单位</w:t>
            </w:r>
          </w:p>
        </w:tc>
      </w:tr>
      <w:tr w:rsidR="0017624C">
        <w:trPr>
          <w:trHeight w:val="125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民俗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打春牛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周庄镇社会治理和社会事业局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周庄镇社会治理和社会事业局</w:t>
            </w:r>
          </w:p>
        </w:tc>
      </w:tr>
      <w:tr w:rsidR="0017624C">
        <w:trPr>
          <w:trHeight w:val="125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32"/>
                <w:szCs w:val="22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传统技艺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32"/>
                <w:szCs w:val="22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水乡圆</w:t>
            </w:r>
            <w:proofErr w:type="gramStart"/>
            <w:r>
              <w:rPr>
                <w:rStyle w:val="font11"/>
                <w:rFonts w:hAnsi="宋体" w:hint="default"/>
                <w:color w:val="auto"/>
                <w:lang/>
              </w:rPr>
              <w:t>作工</w:t>
            </w:r>
            <w:proofErr w:type="gramEnd"/>
            <w:r>
              <w:rPr>
                <w:rStyle w:val="font11"/>
                <w:rFonts w:hAnsi="宋体" w:hint="default"/>
                <w:color w:val="auto"/>
                <w:lang/>
              </w:rPr>
              <w:t>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32"/>
                <w:szCs w:val="22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锦溪镇社会治理和社会事业局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32"/>
                <w:szCs w:val="22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锦溪镇社会治理和社会事业局</w:t>
            </w:r>
          </w:p>
        </w:tc>
      </w:tr>
      <w:tr w:rsidR="0017624C">
        <w:trPr>
          <w:trHeight w:val="125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传统美术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苏州剪纸（昆山剪纸）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陆家镇社会治理和社会事业局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曹红剪纸工作室</w:t>
            </w:r>
          </w:p>
        </w:tc>
      </w:tr>
      <w:tr w:rsidR="0017624C">
        <w:trPr>
          <w:trHeight w:val="125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传统医药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/>
                <w:color w:val="auto"/>
                <w:lang/>
              </w:rPr>
              <w:t>徐氏推拿技艺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玉山镇文化体育站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昆山市太一堂健康管理咨询有限公司</w:t>
            </w:r>
          </w:p>
        </w:tc>
      </w:tr>
      <w:tr w:rsidR="0017624C">
        <w:trPr>
          <w:trHeight w:val="125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传统体育、游艺与杂技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龙行健身功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昆山市工商企业界文化艺术交流促进会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昆山市工商企业界文化艺术交流促进会</w:t>
            </w:r>
          </w:p>
        </w:tc>
      </w:tr>
      <w:tr w:rsidR="0017624C">
        <w:trPr>
          <w:trHeight w:val="125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传统技艺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铜盆红烧老</w:t>
            </w:r>
            <w:proofErr w:type="gramStart"/>
            <w:r>
              <w:rPr>
                <w:rStyle w:val="font11"/>
                <w:rFonts w:hAnsi="宋体" w:hint="default"/>
                <w:color w:val="auto"/>
                <w:lang/>
              </w:rPr>
              <w:t>鹅制作</w:t>
            </w:r>
            <w:proofErr w:type="gramEnd"/>
            <w:r>
              <w:rPr>
                <w:rStyle w:val="font11"/>
                <w:rFonts w:hAnsi="宋体" w:hint="default"/>
                <w:color w:val="auto"/>
                <w:lang/>
              </w:rPr>
              <w:t>技艺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玉山镇文化体育站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昆山市</w:t>
            </w:r>
            <w:proofErr w:type="gramStart"/>
            <w:r>
              <w:rPr>
                <w:rStyle w:val="font11"/>
                <w:rFonts w:hAnsi="宋体" w:hint="default"/>
                <w:color w:val="auto"/>
                <w:lang/>
              </w:rPr>
              <w:t>玉山银峰老鹅馆</w:t>
            </w:r>
            <w:proofErr w:type="gramEnd"/>
          </w:p>
        </w:tc>
      </w:tr>
      <w:tr w:rsidR="0017624C">
        <w:trPr>
          <w:trHeight w:val="125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传统技艺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昆山绳结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巴城镇社会治理和社会事业局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昆山市巴城镇玉面琵琶手工艺术设计工作室</w:t>
            </w:r>
          </w:p>
        </w:tc>
      </w:tr>
      <w:tr w:rsidR="0017624C">
        <w:trPr>
          <w:trHeight w:val="129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传统技艺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/>
                <w:color w:val="auto"/>
                <w:lang/>
              </w:rPr>
              <w:t>堆塑技艺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pacing w:val="-16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周市镇社会事业局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714BC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/>
              </w:rPr>
              <w:t>周市镇社会事业局</w:t>
            </w:r>
          </w:p>
        </w:tc>
      </w:tr>
    </w:tbl>
    <w:p w:rsidR="0017624C" w:rsidRDefault="0017624C">
      <w:pPr>
        <w:rPr>
          <w:rFonts w:ascii="黑体" w:eastAsia="黑体" w:hAnsi="黑体" w:cs="黑体"/>
          <w:spacing w:val="-2"/>
          <w:kern w:val="0"/>
          <w:sz w:val="32"/>
          <w:szCs w:val="32"/>
        </w:rPr>
      </w:pPr>
    </w:p>
    <w:sectPr w:rsidR="0017624C" w:rsidSect="00176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CE" w:rsidRDefault="00714BCE" w:rsidP="001D65D5">
      <w:r>
        <w:separator/>
      </w:r>
    </w:p>
  </w:endnote>
  <w:endnote w:type="continuationSeparator" w:id="0">
    <w:p w:rsidR="00714BCE" w:rsidRDefault="00714BCE" w:rsidP="001D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CE" w:rsidRDefault="00714BCE" w:rsidP="001D65D5">
      <w:r>
        <w:separator/>
      </w:r>
    </w:p>
  </w:footnote>
  <w:footnote w:type="continuationSeparator" w:id="0">
    <w:p w:rsidR="00714BCE" w:rsidRDefault="00714BCE" w:rsidP="001D6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24C"/>
    <w:rsid w:val="0017624C"/>
    <w:rsid w:val="001D65D5"/>
    <w:rsid w:val="0071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76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11">
    <w:name w:val="font11"/>
    <w:basedOn w:val="a0"/>
    <w:qFormat/>
    <w:rsid w:val="0017624C"/>
    <w:rPr>
      <w:rFonts w:ascii="仿宋_GB2312" w:eastAsia="仿宋_GB2312" w:cs="仿宋_GB2312" w:hint="eastAsia"/>
      <w:color w:val="0000FF"/>
      <w:sz w:val="24"/>
      <w:szCs w:val="24"/>
      <w:u w:val="none"/>
    </w:rPr>
  </w:style>
  <w:style w:type="paragraph" w:styleId="a4">
    <w:name w:val="header"/>
    <w:basedOn w:val="a"/>
    <w:link w:val="Char"/>
    <w:rsid w:val="001D6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65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8A132-2213-4C82-9D0E-C96D1BBB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208</Characters>
  <Application>Microsoft Office Word</Application>
  <DocSecurity>0</DocSecurity>
  <Lines>9</Lines>
  <Paragraphs>8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胡文逸</dc:creator>
  <cp:lastModifiedBy>Administrator</cp:lastModifiedBy>
  <cp:revision>2</cp:revision>
  <dcterms:created xsi:type="dcterms:W3CDTF">2024-04-24T06:09:00Z</dcterms:created>
  <dcterms:modified xsi:type="dcterms:W3CDTF">2024-04-24T06:09:00Z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9F8E694D38B04B24BA806B27395D2D8A_11</vt:lpwstr>
  </property>
</Properties>
</file>