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单位</w:t>
      </w:r>
      <w:r>
        <w:rPr>
          <w:rFonts w:ascii="Times New Roman" w:hAnsi="Times New Roman" w:eastAsia="黑体" w:cs="Times New Roman"/>
          <w:sz w:val="44"/>
          <w:szCs w:val="44"/>
        </w:rPr>
        <w:t>责任声明</w:t>
      </w:r>
    </w:p>
    <w:p>
      <w:pPr>
        <w:autoSpaceDE/>
        <w:autoSpaceDN/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根据《关于征集京津冀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新一代信息技术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解决方案及典型应用场景的通知》要求，我单位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（单位全称，统一社会信用代码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注册地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提交了《技术解决方案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或典型应用场景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涉及到技术解决方案（或典型应用场景）项目名称为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现就有关情况声明如下：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1.我单位对提供全部资料的真实性负责，并保证所涉及的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技术解决方案或典型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皆为自主知识产权。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2.我单位所涉及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技术解决方案或典型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场景的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内容和程序皆符合国家有关法律法规及相关产业政策要求。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3.我单位对所提交的材料负有保密责任，按照国家相关保密规定，所提交的内容未涉及国家秘密、个人信息和其他敏感信息。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技术解决方案或典型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材料中所填写的相关文字和图片已经由我单位审核，确认无误。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我单位对违反上述声明导致的后果承担全部法律责任。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</w:p>
    <w:p>
      <w:pPr>
        <w:autoSpaceDE/>
        <w:autoSpaceDN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autoSpaceDE/>
        <w:autoSpaceDN/>
        <w:spacing w:line="560" w:lineRule="exact"/>
        <w:ind w:right="640" w:firstLine="4320" w:firstLineChars="13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法定代表人：（签字）</w:t>
      </w:r>
    </w:p>
    <w:p>
      <w:pPr>
        <w:autoSpaceDE/>
        <w:autoSpaceDN/>
        <w:spacing w:line="560" w:lineRule="exact"/>
        <w:ind w:right="640" w:firstLine="4320" w:firstLineChars="13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单位（单位盖章）</w:t>
      </w:r>
    </w:p>
    <w:p>
      <w:pPr>
        <w:wordWrap w:val="0"/>
        <w:autoSpaceDE/>
        <w:autoSpaceDN/>
        <w:spacing w:line="560" w:lineRule="exact"/>
        <w:ind w:right="640" w:firstLine="640" w:firstLineChars="20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default" w:ascii="Times New Roman" w:hAnsi="Times New Roman" w:eastAsia="微软雅黑" w:cs="Times New Roman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E9EF97-1B44-49C2-BCD7-7A69AB1BC9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A076EA4-5831-4AD1-BA22-888AEA18C427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49EFDC-ED6D-4061-878F-FE553BCFA3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37ACA376-33DB-4A17-9672-27905808CE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209405AD"/>
    <w:rsid w:val="209405AD"/>
    <w:rsid w:val="2AFF5299"/>
    <w:rsid w:val="5BBF76D9"/>
    <w:rsid w:val="68A04E37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2024-04-22T03:04:00Z</dcterms:created>
  <dc:creator>薛尤嘉</dc:creator>
  <cp:lastModifiedBy>薛尤嘉</cp:lastModifiedBy>
  <dcterms:modified xsi:type="dcterms:W3CDTF">2024-04-22T03:05:20Z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B015CD3076874181AA10676DF09DE476_13</vt:lpwstr>
  </property>
</Properties>
</file>