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附件4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overflowPunct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XX示范基地发展质量自评报告（模板）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6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一、示范基地情况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重点介绍示范基地的总体情况、发展实力、在地区经济发展中的地位及作出的贡献。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二、产业发展情况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（在推动对外开放、产业实力、质量效益、创新驱动、绿色集约安全、融合发展、发展环境等7个方面的主要做法和亮点成效）。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三、存在的问题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（一）……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（二）……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（三）……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……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四、下步工作打算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（一）……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（二）……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（三）……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……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附表：示范产业龙头骨干企业基本情况表</w:t>
      </w: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附表</w:t>
      </w:r>
    </w:p>
    <w:p>
      <w:pPr>
        <w:ind w:firstLine="440" w:firstLineChars="1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示范产业龙头骨干企业基本情况表</w:t>
      </w:r>
    </w:p>
    <w:p>
      <w:pPr>
        <w:jc w:val="center"/>
        <w:rPr>
          <w:rFonts w:hint="default" w:ascii="Times New Roman" w:hAnsi="Times New Roman" w:eastAsia="楷体" w:cs="Times New Roman"/>
          <w:sz w:val="32"/>
          <w:szCs w:val="32"/>
        </w:rPr>
      </w:pPr>
    </w:p>
    <w:tbl>
      <w:tblPr>
        <w:tblStyle w:val="3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1870"/>
        <w:gridCol w:w="2048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31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企业名称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1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</w:p>
        </w:tc>
        <w:tc>
          <w:tcPr>
            <w:tcW w:w="6095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□是否为上市企业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□是否为省级以上小巨人企业（省级、国家级）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□是否为省级以上单项冠军企业（省级、国家级）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主要产品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主要负责人及电话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联系人及电话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年度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2021年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2022年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营收（万元）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利润（万元）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实缴税金（万元）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研发投入（万元）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出口额（万元）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平均用工人数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30"/>
              </w:rPr>
              <w:t>发明专利累计数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ind w:firstLine="720" w:firstLineChars="3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（注：每个基地填报不少于10家企业，每个企业填写一张表）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left="-2" w:leftChars="-1" w:firstLine="2"/>
        <w:rPr>
          <w:rFonts w:hint="default" w:ascii="Times New Roman" w:hAnsi="Times New Roman" w:eastAsia="黑体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FF3B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2024-04-19T09:10:50Z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