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E1" w:rsidRPr="006711FD" w:rsidRDefault="004458C8" w:rsidP="00324C54">
      <w:pPr>
        <w:pStyle w:val="a3"/>
        <w:widowControl/>
        <w:spacing w:beforeAutospacing="0" w:afterAutospacing="0" w:line="560" w:lineRule="exact"/>
        <w:contextualSpacing/>
        <w:jc w:val="center"/>
        <w:rPr>
          <w:rFonts w:ascii="Times New Roman" w:eastAsia="华文中宋" w:hAnsi="Times New Roman"/>
          <w:color w:val="333333"/>
          <w:sz w:val="44"/>
          <w:szCs w:val="44"/>
          <w:shd w:val="clear" w:color="auto" w:fill="FFFFFF"/>
        </w:rPr>
      </w:pPr>
      <w:r w:rsidRPr="006711FD">
        <w:rPr>
          <w:rFonts w:ascii="Times New Roman" w:eastAsia="华文中宋" w:hAnsi="Times New Roman"/>
          <w:color w:val="333333"/>
          <w:sz w:val="44"/>
          <w:szCs w:val="44"/>
          <w:shd w:val="clear" w:color="auto" w:fill="FFFFFF"/>
        </w:rPr>
        <w:t>关于受理</w:t>
      </w:r>
      <w:r w:rsidRPr="006711FD">
        <w:rPr>
          <w:rFonts w:ascii="Times New Roman" w:eastAsia="华文中宋" w:hAnsi="Times New Roman"/>
          <w:color w:val="333333"/>
          <w:sz w:val="44"/>
          <w:szCs w:val="44"/>
          <w:shd w:val="clear" w:color="auto" w:fill="FFFFFF"/>
        </w:rPr>
        <w:t>2023</w:t>
      </w:r>
      <w:r w:rsidRPr="006711FD">
        <w:rPr>
          <w:rFonts w:ascii="Times New Roman" w:eastAsia="华文中宋" w:hAnsi="Times New Roman"/>
          <w:color w:val="333333"/>
          <w:sz w:val="44"/>
          <w:szCs w:val="44"/>
          <w:shd w:val="clear" w:color="auto" w:fill="FFFFFF"/>
        </w:rPr>
        <w:t>年度领军成长项目产业化</w:t>
      </w:r>
      <w:r w:rsidR="000C1DA2" w:rsidRPr="006711FD">
        <w:rPr>
          <w:rFonts w:ascii="Times New Roman" w:eastAsia="华文中宋" w:hAnsi="Times New Roman"/>
          <w:color w:val="333333"/>
          <w:sz w:val="44"/>
          <w:szCs w:val="44"/>
          <w:shd w:val="clear" w:color="auto" w:fill="FFFFFF"/>
        </w:rPr>
        <w:t>及</w:t>
      </w:r>
      <w:r w:rsidRPr="006711FD">
        <w:rPr>
          <w:rFonts w:ascii="Times New Roman" w:eastAsia="华文中宋" w:hAnsi="Times New Roman"/>
          <w:color w:val="333333"/>
          <w:sz w:val="44"/>
          <w:szCs w:val="44"/>
          <w:shd w:val="clear" w:color="auto" w:fill="FFFFFF"/>
        </w:rPr>
        <w:t>成长奖励申请的通知</w:t>
      </w:r>
    </w:p>
    <w:p w:rsidR="00BB17AB" w:rsidRPr="006711FD" w:rsidRDefault="00BB17AB" w:rsidP="00972C00">
      <w:pPr>
        <w:pStyle w:val="a3"/>
        <w:widowControl/>
        <w:shd w:val="clear" w:color="auto" w:fill="FFFFFF"/>
        <w:wordWrap w:val="0"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972C00" w:rsidRPr="006711FD" w:rsidRDefault="00972C00" w:rsidP="00972C00">
      <w:pPr>
        <w:pStyle w:val="a3"/>
        <w:widowControl/>
        <w:shd w:val="clear" w:color="auto" w:fill="FFFFFF"/>
        <w:wordWrap w:val="0"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各相关企业：</w:t>
      </w:r>
    </w:p>
    <w:p w:rsidR="00324C54" w:rsidRPr="00A40DE2" w:rsidRDefault="00972C00" w:rsidP="00786B13">
      <w:pPr>
        <w:pStyle w:val="a3"/>
        <w:widowControl/>
        <w:shd w:val="clear" w:color="auto" w:fill="FFFFFF"/>
        <w:wordWrap w:val="0"/>
        <w:spacing w:beforeAutospacing="0" w:afterAutospacing="0" w:line="560" w:lineRule="exact"/>
        <w:contextualSpacing/>
        <w:jc w:val="both"/>
        <w:rPr>
          <w:rStyle w:val="a4"/>
          <w:rFonts w:ascii="Times New Roman" w:eastAsia="仿宋_GB2312" w:hAnsi="Times New Roman"/>
          <w:color w:val="333333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  202</w:t>
      </w:r>
      <w:r w:rsidR="00B30D9D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3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</w:t>
      </w:r>
      <w:r w:rsidR="00F91DFB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度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领军</w:t>
      </w:r>
      <w:r w:rsidR="001405F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成长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项目</w:t>
      </w:r>
      <w:r w:rsidR="001405F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产业化及成长奖励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开始网上申请，请按照通知</w:t>
      </w:r>
      <w:r w:rsidR="00F91DFB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及时</w:t>
      </w:r>
      <w:r w:rsidR="008E65F3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提交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资料，截止时间</w:t>
      </w:r>
      <w:r w:rsidR="00A9735F" w:rsidRPr="00900157">
        <w:rPr>
          <w:rStyle w:val="a4"/>
          <w:rFonts w:ascii="Times New Roman" w:eastAsia="仿宋_GB2312" w:hAnsi="Times New Roman"/>
          <w:b w:val="0"/>
          <w:sz w:val="32"/>
          <w:szCs w:val="32"/>
          <w:shd w:val="clear" w:color="auto" w:fill="FFFFFF"/>
        </w:rPr>
        <w:t>2024</w:t>
      </w:r>
      <w:r w:rsidR="00A9735F" w:rsidRPr="00900157">
        <w:rPr>
          <w:rStyle w:val="a4"/>
          <w:rFonts w:ascii="Times New Roman" w:eastAsia="仿宋_GB2312" w:hAnsi="Times New Roman"/>
          <w:b w:val="0"/>
          <w:sz w:val="32"/>
          <w:szCs w:val="32"/>
          <w:shd w:val="clear" w:color="auto" w:fill="FFFFFF"/>
        </w:rPr>
        <w:t>年</w:t>
      </w:r>
      <w:r w:rsidR="00A9735F" w:rsidRPr="00900157">
        <w:rPr>
          <w:rStyle w:val="a4"/>
          <w:rFonts w:ascii="Times New Roman" w:eastAsia="仿宋_GB2312" w:hAnsi="Times New Roman" w:hint="eastAsia"/>
          <w:b w:val="0"/>
          <w:sz w:val="32"/>
          <w:szCs w:val="32"/>
          <w:shd w:val="clear" w:color="auto" w:fill="FFFFFF"/>
        </w:rPr>
        <w:t>5</w:t>
      </w:r>
      <w:r w:rsidR="00A9735F" w:rsidRPr="00900157">
        <w:rPr>
          <w:rStyle w:val="a4"/>
          <w:rFonts w:ascii="Times New Roman" w:eastAsia="仿宋_GB2312" w:hAnsi="Times New Roman" w:hint="eastAsia"/>
          <w:b w:val="0"/>
          <w:sz w:val="32"/>
          <w:szCs w:val="32"/>
          <w:shd w:val="clear" w:color="auto" w:fill="FFFFFF"/>
        </w:rPr>
        <w:t>月</w:t>
      </w:r>
      <w:r w:rsidR="00A9735F" w:rsidRPr="00900157">
        <w:rPr>
          <w:rStyle w:val="a4"/>
          <w:rFonts w:ascii="Times New Roman" w:eastAsia="仿宋_GB2312" w:hAnsi="Times New Roman" w:hint="eastAsia"/>
          <w:b w:val="0"/>
          <w:sz w:val="32"/>
          <w:szCs w:val="32"/>
          <w:shd w:val="clear" w:color="auto" w:fill="FFFFFF"/>
        </w:rPr>
        <w:t>1</w:t>
      </w:r>
      <w:r w:rsidR="00A9735F" w:rsidRPr="00900157">
        <w:rPr>
          <w:rStyle w:val="a4"/>
          <w:rFonts w:ascii="Times New Roman" w:eastAsia="仿宋_GB2312" w:hAnsi="Times New Roman"/>
          <w:b w:val="0"/>
          <w:sz w:val="32"/>
          <w:szCs w:val="32"/>
          <w:shd w:val="clear" w:color="auto" w:fill="FFFFFF"/>
        </w:rPr>
        <w:t>6</w:t>
      </w:r>
      <w:r w:rsidR="00A9735F" w:rsidRPr="00900157">
        <w:rPr>
          <w:rStyle w:val="a4"/>
          <w:rFonts w:ascii="Times New Roman" w:eastAsia="仿宋_GB2312" w:hAnsi="Times New Roman"/>
          <w:b w:val="0"/>
          <w:sz w:val="32"/>
          <w:szCs w:val="32"/>
          <w:shd w:val="clear" w:color="auto" w:fill="FFFFFF"/>
        </w:rPr>
        <w:t>日</w:t>
      </w:r>
      <w:r w:rsidR="00A9735F" w:rsidRPr="00900157">
        <w:rPr>
          <w:rStyle w:val="a4"/>
          <w:rFonts w:ascii="Times New Roman" w:eastAsia="仿宋_GB2312" w:hAnsi="Times New Roman"/>
          <w:b w:val="0"/>
          <w:sz w:val="32"/>
          <w:szCs w:val="32"/>
          <w:shd w:val="clear" w:color="auto" w:fill="FFFFFF"/>
        </w:rPr>
        <w:t>17:00</w:t>
      </w:r>
      <w:r w:rsidRPr="00900157">
        <w:rPr>
          <w:rFonts w:ascii="Times New Roman" w:eastAsia="仿宋_GB2312" w:hAnsi="Times New Roman"/>
          <w:sz w:val="32"/>
          <w:szCs w:val="32"/>
          <w:shd w:val="clear" w:color="auto" w:fill="FFFFFF"/>
        </w:rPr>
        <w:t>，逾期</w:t>
      </w:r>
      <w:r w:rsidR="00566A00" w:rsidRPr="00900157">
        <w:rPr>
          <w:rFonts w:ascii="Times New Roman" w:eastAsia="仿宋_GB2312" w:hAnsi="Times New Roman"/>
          <w:sz w:val="32"/>
          <w:szCs w:val="32"/>
          <w:shd w:val="clear" w:color="auto" w:fill="FFFFFF"/>
        </w:rPr>
        <w:t>不再受理</w:t>
      </w:r>
      <w:r w:rsidRPr="00900157"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 w:rsidRPr="006711FD">
        <w:rPr>
          <w:rStyle w:val="a4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一、受理对象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  2020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、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2021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、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2022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、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2023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年认定的领军成长型项目。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（一）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2020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年第十四届领军成长型项目，满足以下条件之一：</w:t>
      </w:r>
    </w:p>
    <w:p w:rsidR="009555E1" w:rsidRPr="006711FD" w:rsidRDefault="00E462B2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、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2021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年销售达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万元及以上且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2022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年、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2023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年销售每年在前一年基础上增长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30%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或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025B1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万元以上的企业；</w:t>
      </w:r>
    </w:p>
    <w:p w:rsidR="009555E1" w:rsidRPr="006711FD" w:rsidRDefault="00E462B2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、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2022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年销售达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万元及以上且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2023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年销售在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2022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年基础上增长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30%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或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万元以上的企业。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（二）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2021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年第十五届领军成长型项目，满足以下条件之一：</w:t>
      </w:r>
    </w:p>
    <w:p w:rsidR="009555E1" w:rsidRPr="006711FD" w:rsidRDefault="00E462B2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、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2021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年销售达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万元及以上且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2022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年、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2023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年销售每年在前一年基础上增长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30%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或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万元以上</w:t>
      </w:r>
      <w:r w:rsidR="00546771" w:rsidRPr="00546771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且研发投入保持</w:t>
      </w:r>
      <w:r w:rsidR="00546771" w:rsidRPr="00546771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10%</w:t>
      </w:r>
      <w:r w:rsidR="00260CCC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增长的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企业；</w:t>
      </w:r>
    </w:p>
    <w:p w:rsidR="009555E1" w:rsidRPr="006711FD" w:rsidRDefault="00E462B2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、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2022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年销售达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万元及以上且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2023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年销售在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2022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年基础上增长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30%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或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万元以上</w:t>
      </w:r>
      <w:r w:rsidR="00200999" w:rsidRPr="00546771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且研发投入保持</w:t>
      </w:r>
      <w:r w:rsidR="00200999" w:rsidRPr="00546771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10%</w:t>
      </w:r>
      <w:r w:rsidR="00200999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增长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的企业；</w:t>
      </w:r>
    </w:p>
    <w:p w:rsidR="009555E1" w:rsidRPr="006711FD" w:rsidRDefault="00E462B2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3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、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2023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年首次销售达到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万元及以上的企业。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lastRenderedPageBreak/>
        <w:t>  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（三）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2022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年第十六届领军成长型项目，满足以下条件之一：</w:t>
      </w:r>
    </w:p>
    <w:p w:rsidR="009555E1" w:rsidRPr="006711FD" w:rsidRDefault="00E462B2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、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2022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年销售达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万元及以上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2023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年销售在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2022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年基础上增长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30%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或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万元以上且研发投入保持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10%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增长的企业；</w:t>
      </w:r>
    </w:p>
    <w:p w:rsidR="009555E1" w:rsidRPr="006711FD" w:rsidRDefault="00E462B2" w:rsidP="00324C54">
      <w:pPr>
        <w:pStyle w:val="a3"/>
        <w:widowControl/>
        <w:tabs>
          <w:tab w:val="left" w:pos="5505"/>
        </w:tabs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、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2023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年销售达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万元的企业。</w:t>
      </w:r>
      <w:r w:rsidR="00324C54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ab/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（四）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2023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年第十七届领军成长型项目，满足以下条件：</w:t>
      </w:r>
    </w:p>
    <w:p w:rsidR="009555E1" w:rsidRPr="006711FD" w:rsidRDefault="00E462B2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2023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年销售达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1000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万元及以上的企业。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 w:rsidRPr="006711FD">
        <w:rPr>
          <w:rStyle w:val="a4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二、系统填写要求</w:t>
      </w:r>
      <w:r w:rsidR="002B475F">
        <w:rPr>
          <w:rStyle w:val="a4"/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及注意事项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 w:hint="eastAsia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="000A32A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1</w:t>
      </w:r>
      <w:r w:rsidR="0017212F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、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进入苏州工业园区企业服务枢纽平台（</w:t>
      </w:r>
      <w:hyperlink r:id="rId6" w:tgtFrame="https://sme.sipac.gov.cn/epservice/techsub/Apps/sme/index.php?s=/Home/Notice/noticeDetail/id/_blank" w:history="1">
        <w:r w:rsidRPr="006711FD">
          <w:rPr>
            <w:rStyle w:val="a5"/>
            <w:rFonts w:ascii="Times New Roman" w:eastAsia="仿宋_GB2312" w:hAnsi="Times New Roman"/>
            <w:color w:val="3F98EA"/>
            <w:sz w:val="32"/>
            <w:szCs w:val="32"/>
            <w:u w:val="none"/>
            <w:shd w:val="clear" w:color="auto" w:fill="FFFFFF"/>
          </w:rPr>
          <w:t>http://sme.sipac.gov.cn</w:t>
        </w:r>
      </w:hyperlink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），申报路径：企业用户登录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--</w:t>
      </w:r>
      <w:r w:rsidR="00A00DB9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用户空间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--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财政专项资金平台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--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资金申报，点击进入申报专题页面，选择所需要申报的业务事项。</w:t>
      </w:r>
      <w:r w:rsidR="009762C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按要求填写申请单，并上传附件材料；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 w:hint="eastAsia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="0090716F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2</w:t>
      </w:r>
      <w:r w:rsidR="0017212F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、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对于首次申请兑现的企业，需填写并提交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</w:t>
      </w:r>
      <w:r w:rsidR="00AB043E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条申请单，分别为</w:t>
      </w:r>
      <w:r w:rsidR="00F5647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领军成长项目产业化奖励、领军成长项目成长奖励；</w:t>
      </w:r>
      <w:r w:rsidR="004229F6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对于</w:t>
      </w:r>
      <w:r w:rsidR="009762C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非首次申请兑现的企业，只需填写并提交领军成长项目成长奖励；</w:t>
      </w:r>
      <w:bookmarkStart w:id="0" w:name="_GoBack"/>
      <w:bookmarkEnd w:id="0"/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="0090716F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3</w:t>
      </w:r>
      <w:r w:rsidR="0017212F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、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详细填报指引参见附件</w:t>
      </w:r>
      <w:r w:rsidR="009762C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：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苏州工业园区领军人才项目政策兑现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_</w:t>
      </w:r>
      <w:r w:rsidR="00B15C36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产业化及成长奖励</w:t>
      </w:r>
      <w:r w:rsidR="00B15C36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_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操作手册（企业端）。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 w:rsidRPr="006711FD">
        <w:rPr>
          <w:rStyle w:val="a4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三、申报时间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  </w:t>
      </w:r>
      <w:r w:rsidRPr="006711FD">
        <w:rPr>
          <w:rStyle w:val="a4"/>
          <w:rFonts w:ascii="Times New Roman" w:eastAsia="仿宋_GB2312" w:hAnsi="Times New Roman"/>
          <w:color w:val="E53333"/>
          <w:sz w:val="32"/>
          <w:szCs w:val="32"/>
          <w:shd w:val="clear" w:color="auto" w:fill="FFFFFF"/>
        </w:rPr>
        <w:t>即日起至</w:t>
      </w:r>
      <w:r w:rsidRPr="006711FD">
        <w:rPr>
          <w:rStyle w:val="a4"/>
          <w:rFonts w:ascii="Times New Roman" w:eastAsia="仿宋_GB2312" w:hAnsi="Times New Roman"/>
          <w:color w:val="E53333"/>
          <w:sz w:val="32"/>
          <w:szCs w:val="32"/>
          <w:shd w:val="clear" w:color="auto" w:fill="FFFFFF"/>
        </w:rPr>
        <w:t>2024</w:t>
      </w:r>
      <w:r w:rsidRPr="006711FD">
        <w:rPr>
          <w:rStyle w:val="a4"/>
          <w:rFonts w:ascii="Times New Roman" w:eastAsia="仿宋_GB2312" w:hAnsi="Times New Roman"/>
          <w:color w:val="E53333"/>
          <w:sz w:val="32"/>
          <w:szCs w:val="32"/>
          <w:shd w:val="clear" w:color="auto" w:fill="FFFFFF"/>
        </w:rPr>
        <w:t>年</w:t>
      </w:r>
      <w:r w:rsidR="000C1DA2" w:rsidRPr="006711FD">
        <w:rPr>
          <w:rStyle w:val="a4"/>
          <w:rFonts w:ascii="Times New Roman" w:eastAsia="仿宋_GB2312" w:hAnsi="Times New Roman"/>
          <w:color w:val="E53333"/>
          <w:sz w:val="32"/>
          <w:szCs w:val="32"/>
          <w:shd w:val="clear" w:color="auto" w:fill="FFFFFF"/>
        </w:rPr>
        <w:t>5</w:t>
      </w:r>
      <w:r w:rsidRPr="006711FD">
        <w:rPr>
          <w:rStyle w:val="a4"/>
          <w:rFonts w:ascii="Times New Roman" w:eastAsia="仿宋_GB2312" w:hAnsi="Times New Roman"/>
          <w:color w:val="E53333"/>
          <w:sz w:val="32"/>
          <w:szCs w:val="32"/>
          <w:shd w:val="clear" w:color="auto" w:fill="FFFFFF"/>
        </w:rPr>
        <w:t>月</w:t>
      </w:r>
      <w:r w:rsidRPr="006711FD">
        <w:rPr>
          <w:rStyle w:val="a4"/>
          <w:rFonts w:ascii="Times New Roman" w:eastAsia="仿宋_GB2312" w:hAnsi="Times New Roman"/>
          <w:color w:val="E53333"/>
          <w:sz w:val="32"/>
          <w:szCs w:val="32"/>
          <w:shd w:val="clear" w:color="auto" w:fill="FFFFFF"/>
        </w:rPr>
        <w:t>16</w:t>
      </w:r>
      <w:r w:rsidRPr="006711FD">
        <w:rPr>
          <w:rStyle w:val="a4"/>
          <w:rFonts w:ascii="Times New Roman" w:eastAsia="仿宋_GB2312" w:hAnsi="Times New Roman"/>
          <w:color w:val="E53333"/>
          <w:sz w:val="32"/>
          <w:szCs w:val="32"/>
          <w:shd w:val="clear" w:color="auto" w:fill="FFFFFF"/>
        </w:rPr>
        <w:t>日</w:t>
      </w:r>
      <w:r w:rsidR="00B92015" w:rsidRPr="006711FD">
        <w:rPr>
          <w:rStyle w:val="a4"/>
          <w:rFonts w:ascii="Times New Roman" w:eastAsia="仿宋_GB2312" w:hAnsi="Times New Roman"/>
          <w:color w:val="E53333"/>
          <w:sz w:val="32"/>
          <w:szCs w:val="32"/>
          <w:shd w:val="clear" w:color="auto" w:fill="FFFFFF"/>
        </w:rPr>
        <w:t>17:00</w:t>
      </w:r>
      <w:r w:rsidR="00B92015" w:rsidRPr="006711FD">
        <w:rPr>
          <w:rStyle w:val="a4"/>
          <w:rFonts w:ascii="Times New Roman" w:eastAsia="仿宋_GB2312" w:hAnsi="Times New Roman"/>
          <w:color w:val="E53333"/>
          <w:sz w:val="32"/>
          <w:szCs w:val="32"/>
          <w:shd w:val="clear" w:color="auto" w:fill="FFFFFF"/>
        </w:rPr>
        <w:t>。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 w:rsidRPr="006711FD">
        <w:rPr>
          <w:rStyle w:val="a4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四、</w:t>
      </w:r>
      <w:r w:rsidR="00AD113C" w:rsidRPr="00415456">
        <w:rPr>
          <w:rStyle w:val="a4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咨询电话</w:t>
      </w:r>
    </w:p>
    <w:p w:rsidR="00072920" w:rsidRPr="006711FD" w:rsidRDefault="007F055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1</w:t>
      </w:r>
      <w:r w:rsidR="00771489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、</w:t>
      </w:r>
      <w:r w:rsidR="00072920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系统技术支持</w:t>
      </w:r>
      <w:r w:rsidR="00072920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 xml:space="preserve"> 400-869-6086</w:t>
      </w:r>
    </w:p>
    <w:p w:rsidR="005177D4" w:rsidRDefault="007F055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lastRenderedPageBreak/>
        <w:t>2</w:t>
      </w:r>
      <w:r w:rsidR="00771489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、</w:t>
      </w:r>
      <w:r w:rsidR="004458C8"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园区企业发展服务中心</w:t>
      </w:r>
    </w:p>
    <w:p w:rsidR="005177D4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热线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="0048543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 xml:space="preserve">  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67068000</w:t>
      </w:r>
    </w:p>
    <w:p w:rsidR="009555E1" w:rsidRDefault="004458C8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人才处</w:t>
      </w: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 xml:space="preserve"> 67068090/67068025</w:t>
      </w:r>
    </w:p>
    <w:p w:rsidR="001E4ACE" w:rsidRDefault="001E4ACE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、园区科创委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66682183</w:t>
      </w:r>
    </w:p>
    <w:p w:rsidR="002B186E" w:rsidRPr="006711FD" w:rsidRDefault="002B186E" w:rsidP="000C1DA2">
      <w:pPr>
        <w:pStyle w:val="a3"/>
        <w:widowControl/>
        <w:spacing w:beforeAutospacing="0" w:afterAutospacing="0" w:line="56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right"/>
        <w:rPr>
          <w:rFonts w:ascii="Times New Roman" w:eastAsia="仿宋_GB2312" w:hAnsi="Times New Roman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苏州工业园区科技创新委员会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right"/>
        <w:rPr>
          <w:rFonts w:ascii="Times New Roman" w:eastAsia="仿宋_GB2312" w:hAnsi="Times New Roman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苏州工业园区企业发展服务中心</w:t>
      </w:r>
    </w:p>
    <w:p w:rsidR="009555E1" w:rsidRPr="006711FD" w:rsidRDefault="004458C8" w:rsidP="000C1DA2">
      <w:pPr>
        <w:pStyle w:val="a3"/>
        <w:widowControl/>
        <w:spacing w:beforeAutospacing="0" w:afterAutospacing="0" w:line="560" w:lineRule="exact"/>
        <w:contextualSpacing/>
        <w:jc w:val="right"/>
        <w:rPr>
          <w:rFonts w:ascii="Times New Roman" w:eastAsia="仿宋_GB2312" w:hAnsi="Times New Roman"/>
          <w:sz w:val="32"/>
          <w:szCs w:val="32"/>
        </w:rPr>
      </w:pPr>
      <w:r w:rsidRPr="006711FD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二零二四年四月</w:t>
      </w:r>
    </w:p>
    <w:p w:rsidR="009555E1" w:rsidRPr="006711FD" w:rsidRDefault="009555E1" w:rsidP="000C1DA2">
      <w:pPr>
        <w:spacing w:line="560" w:lineRule="exact"/>
        <w:contextualSpacing/>
        <w:rPr>
          <w:rFonts w:ascii="Times New Roman" w:eastAsia="仿宋_GB2312" w:hAnsi="Times New Roman" w:cs="Times New Roman"/>
        </w:rPr>
      </w:pPr>
    </w:p>
    <w:sectPr w:rsidR="009555E1" w:rsidRPr="00671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BF" w:rsidRDefault="00EE46BF" w:rsidP="000C1DA2">
      <w:r>
        <w:separator/>
      </w:r>
    </w:p>
  </w:endnote>
  <w:endnote w:type="continuationSeparator" w:id="0">
    <w:p w:rsidR="00EE46BF" w:rsidRDefault="00EE46BF" w:rsidP="000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BF" w:rsidRDefault="00EE46BF" w:rsidP="000C1DA2">
      <w:r>
        <w:separator/>
      </w:r>
    </w:p>
  </w:footnote>
  <w:footnote w:type="continuationSeparator" w:id="0">
    <w:p w:rsidR="00EE46BF" w:rsidRDefault="00EE46BF" w:rsidP="000C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NjhhZmFjNjI3ZTNmNGY1OWNjMzZlMjFkMjRjNzkifQ=="/>
  </w:docVars>
  <w:rsids>
    <w:rsidRoot w:val="009555E1"/>
    <w:rsid w:val="00025B1D"/>
    <w:rsid w:val="0003088E"/>
    <w:rsid w:val="00053250"/>
    <w:rsid w:val="00071654"/>
    <w:rsid w:val="00072920"/>
    <w:rsid w:val="00073F14"/>
    <w:rsid w:val="000A32AD"/>
    <w:rsid w:val="000A6683"/>
    <w:rsid w:val="000C1DA2"/>
    <w:rsid w:val="000D3FA2"/>
    <w:rsid w:val="00105782"/>
    <w:rsid w:val="001405F8"/>
    <w:rsid w:val="0014721B"/>
    <w:rsid w:val="0017212F"/>
    <w:rsid w:val="00183110"/>
    <w:rsid w:val="001922B0"/>
    <w:rsid w:val="001E4ACE"/>
    <w:rsid w:val="001E61B1"/>
    <w:rsid w:val="001F2148"/>
    <w:rsid w:val="00200999"/>
    <w:rsid w:val="00206CCC"/>
    <w:rsid w:val="002332EC"/>
    <w:rsid w:val="00260CCC"/>
    <w:rsid w:val="00272FAB"/>
    <w:rsid w:val="00281F63"/>
    <w:rsid w:val="00295121"/>
    <w:rsid w:val="002B186E"/>
    <w:rsid w:val="002B475F"/>
    <w:rsid w:val="002D11C1"/>
    <w:rsid w:val="002D56A3"/>
    <w:rsid w:val="002E0F1D"/>
    <w:rsid w:val="002E34F6"/>
    <w:rsid w:val="002E6A38"/>
    <w:rsid w:val="002F494D"/>
    <w:rsid w:val="00322105"/>
    <w:rsid w:val="00324C54"/>
    <w:rsid w:val="00375878"/>
    <w:rsid w:val="00387FC7"/>
    <w:rsid w:val="003C67CA"/>
    <w:rsid w:val="003D359B"/>
    <w:rsid w:val="003E57B5"/>
    <w:rsid w:val="0040048C"/>
    <w:rsid w:val="0042107F"/>
    <w:rsid w:val="004229F6"/>
    <w:rsid w:val="004263E6"/>
    <w:rsid w:val="004458C8"/>
    <w:rsid w:val="00482127"/>
    <w:rsid w:val="00485432"/>
    <w:rsid w:val="004A312B"/>
    <w:rsid w:val="005177D4"/>
    <w:rsid w:val="00523E69"/>
    <w:rsid w:val="0053295E"/>
    <w:rsid w:val="0053582A"/>
    <w:rsid w:val="00546771"/>
    <w:rsid w:val="00566A00"/>
    <w:rsid w:val="005B1028"/>
    <w:rsid w:val="005E37DE"/>
    <w:rsid w:val="00612280"/>
    <w:rsid w:val="006711FD"/>
    <w:rsid w:val="006744EA"/>
    <w:rsid w:val="006C67E6"/>
    <w:rsid w:val="006E2139"/>
    <w:rsid w:val="00707F52"/>
    <w:rsid w:val="00722B71"/>
    <w:rsid w:val="00771489"/>
    <w:rsid w:val="00786B13"/>
    <w:rsid w:val="007F0558"/>
    <w:rsid w:val="007F7239"/>
    <w:rsid w:val="008039A0"/>
    <w:rsid w:val="00812681"/>
    <w:rsid w:val="00851A9D"/>
    <w:rsid w:val="008D7CEB"/>
    <w:rsid w:val="008E1EE4"/>
    <w:rsid w:val="008E65F3"/>
    <w:rsid w:val="00900157"/>
    <w:rsid w:val="0090716F"/>
    <w:rsid w:val="00925663"/>
    <w:rsid w:val="00931387"/>
    <w:rsid w:val="00943E13"/>
    <w:rsid w:val="009537A2"/>
    <w:rsid w:val="009555E1"/>
    <w:rsid w:val="00962CDA"/>
    <w:rsid w:val="00972C00"/>
    <w:rsid w:val="009762C7"/>
    <w:rsid w:val="00990DAE"/>
    <w:rsid w:val="009944AE"/>
    <w:rsid w:val="009E4C99"/>
    <w:rsid w:val="00A00DB9"/>
    <w:rsid w:val="00A10004"/>
    <w:rsid w:val="00A12182"/>
    <w:rsid w:val="00A17D8A"/>
    <w:rsid w:val="00A40DE2"/>
    <w:rsid w:val="00A621DE"/>
    <w:rsid w:val="00A66825"/>
    <w:rsid w:val="00A73F04"/>
    <w:rsid w:val="00A90078"/>
    <w:rsid w:val="00A9735F"/>
    <w:rsid w:val="00AB043E"/>
    <w:rsid w:val="00AD113C"/>
    <w:rsid w:val="00AD3661"/>
    <w:rsid w:val="00B1206F"/>
    <w:rsid w:val="00B15C36"/>
    <w:rsid w:val="00B30D9D"/>
    <w:rsid w:val="00B42046"/>
    <w:rsid w:val="00B92015"/>
    <w:rsid w:val="00BA6CBB"/>
    <w:rsid w:val="00BB17AB"/>
    <w:rsid w:val="00BE1BE4"/>
    <w:rsid w:val="00BE7A21"/>
    <w:rsid w:val="00C22EC3"/>
    <w:rsid w:val="00C81057"/>
    <w:rsid w:val="00CA4016"/>
    <w:rsid w:val="00CB6AD3"/>
    <w:rsid w:val="00D4294D"/>
    <w:rsid w:val="00D60105"/>
    <w:rsid w:val="00D90D1E"/>
    <w:rsid w:val="00DB4B83"/>
    <w:rsid w:val="00DE477C"/>
    <w:rsid w:val="00DF034B"/>
    <w:rsid w:val="00E271FD"/>
    <w:rsid w:val="00E462B2"/>
    <w:rsid w:val="00E7578F"/>
    <w:rsid w:val="00E911AB"/>
    <w:rsid w:val="00EA1426"/>
    <w:rsid w:val="00EC0F8B"/>
    <w:rsid w:val="00ED4C23"/>
    <w:rsid w:val="00EE121E"/>
    <w:rsid w:val="00EE18CE"/>
    <w:rsid w:val="00EE46BF"/>
    <w:rsid w:val="00F20709"/>
    <w:rsid w:val="00F30033"/>
    <w:rsid w:val="00F309A4"/>
    <w:rsid w:val="00F35173"/>
    <w:rsid w:val="00F56478"/>
    <w:rsid w:val="00F65B33"/>
    <w:rsid w:val="00F82211"/>
    <w:rsid w:val="00F91DFB"/>
    <w:rsid w:val="00FF3ABB"/>
    <w:rsid w:val="00FF43D6"/>
    <w:rsid w:val="0A777D6A"/>
    <w:rsid w:val="324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A1845E-4DD2-4B44-AF3E-48F03DEB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0C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C1D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C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C1D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e.sipac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科技创新委员会-陈亚坤</cp:lastModifiedBy>
  <cp:revision>151</cp:revision>
  <dcterms:created xsi:type="dcterms:W3CDTF">2024-04-08T06:18:00Z</dcterms:created>
  <dcterms:modified xsi:type="dcterms:W3CDTF">2024-04-15T08:45:00Z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E6460CC3425F4A9A8B40723CAE5BB7C8_13</vt:lpwstr>
  </property>
</Properties>
</file>