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lef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主动公开</w:t>
      </w:r>
    </w:p>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left="-199" w:leftChars="-95" w:firstLine="0" w:firstLineChars="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佛山市南海区半导体及集成电路企业</w:t>
      </w:r>
    </w:p>
    <w:p>
      <w:pPr>
        <w:keepNext w:val="0"/>
        <w:keepLines w:val="0"/>
        <w:pageBreakBefore w:val="0"/>
        <w:widowControl w:val="0"/>
        <w:kinsoku/>
        <w:wordWrap/>
        <w:overflowPunct/>
        <w:topLinePunct w:val="0"/>
        <w:autoSpaceDE/>
        <w:autoSpaceDN/>
        <w:bidi w:val="0"/>
        <w:adjustRightInd/>
        <w:snapToGrid/>
        <w:spacing w:line="600" w:lineRule="exact"/>
        <w:ind w:left="-199" w:leftChars="-95" w:firstLine="0" w:firstLineChars="0"/>
        <w:jc w:val="center"/>
        <w:textAlignment w:val="auto"/>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简体" w:cs="Times New Roman"/>
          <w:color w:val="000000" w:themeColor="text1"/>
          <w:sz w:val="44"/>
          <w:szCs w:val="44"/>
          <w:lang w:val="en-US" w:eastAsia="zh-CN"/>
          <w14:textFill>
            <w14:solidFill>
              <w14:schemeClr w14:val="tx1"/>
            </w14:solidFill>
          </w14:textFill>
        </w:rPr>
        <w:t>认定申报指南</w:t>
      </w:r>
    </w:p>
    <w:p>
      <w:pPr>
        <w:pStyle w:val="6"/>
        <w:ind w:left="-199" w:leftChars="-95" w:firstLine="0" w:firstLineChars="0"/>
        <w:jc w:val="both"/>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eastAsia" w:ascii="Times New Roman" w:hAnsi="Times New Roman" w:eastAsia="黑体" w:cs="Times New Roman"/>
          <w:color w:val="000000" w:themeColor="text1"/>
          <w:kern w:val="2"/>
          <w:sz w:val="32"/>
          <w:szCs w:val="32"/>
          <w:lang w:val="en-US" w:eastAsia="zh-CN" w:bidi="ar-SA"/>
          <w14:textFill>
            <w14:solidFill>
              <w14:schemeClr w14:val="tx1"/>
            </w14:solidFill>
          </w14:textFill>
        </w:rPr>
        <w:t>一、</w:t>
      </w:r>
      <w:r>
        <w:rPr>
          <w:rFonts w:hint="default" w:ascii="Times New Roman" w:hAnsi="Times New Roman" w:eastAsia="黑体" w:cs="Times New Roman"/>
          <w:color w:val="000000" w:themeColor="text1"/>
          <w:sz w:val="32"/>
          <w:szCs w:val="32"/>
          <w:lang w:val="en-US" w:eastAsia="zh-CN"/>
          <w14:textFill>
            <w14:solidFill>
              <w14:schemeClr w14:val="tx1"/>
            </w14:solidFill>
          </w14:textFill>
        </w:rPr>
        <w:t>认定条件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楷体" w:cs="Times New Roman"/>
          <w:color w:val="000000" w:themeColor="text1"/>
          <w:sz w:val="32"/>
          <w:szCs w:val="32"/>
          <w:lang w:eastAsia="zh-CN"/>
          <w14:textFill>
            <w14:solidFill>
              <w14:schemeClr w14:val="tx1"/>
            </w14:solidFill>
          </w14:textFill>
        </w:rPr>
      </w:pPr>
      <w:r>
        <w:rPr>
          <w:rFonts w:hint="default" w:ascii="Times New Roman" w:hAnsi="Times New Roman" w:eastAsia="楷体"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一</w:t>
      </w:r>
      <w:r>
        <w:rPr>
          <w:rFonts w:hint="default" w:ascii="Times New Roman" w:hAnsi="Times New Roman" w:eastAsia="楷体" w:cs="Times New Roman"/>
          <w:color w:val="000000" w:themeColor="text1"/>
          <w:sz w:val="32"/>
          <w:szCs w:val="32"/>
          <w:lang w:eastAsia="zh-CN"/>
          <w14:textFill>
            <w14:solidFill>
              <w14:schemeClr w14:val="tx1"/>
            </w14:solidFill>
          </w14:textFill>
        </w:rPr>
        <w:t>）基本条件</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工商注册地、税务征管关系及统计关系在南海区范围内，且具有健全的财务制度、具有独立法人资格、实行独立核算</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具有从事半导体及集成电路产品开发、生产、服务相适应的生产经营场所、设备和人员等基本条件，其生产过程符合半导体及集成电路行业的基本流程、管理规范，具有保证产品质量的手段和能力。没有被纳入“信用中国（广东佛山）”地方黑名单或南海区信用全链条严重失信记录名单。</w:t>
      </w:r>
    </w:p>
    <w:p>
      <w:pPr>
        <w:pStyle w:val="13"/>
        <w:keepNext w:val="0"/>
        <w:keepLines w:val="0"/>
        <w:pageBreakBefore w:val="0"/>
        <w:widowControl w:val="0"/>
        <w:numPr>
          <w:ilvl w:val="0"/>
          <w:numId w:val="0"/>
        </w:numPr>
        <w:kinsoku/>
        <w:wordWrap/>
        <w:topLinePunct w:val="0"/>
        <w:bidi w:val="0"/>
        <w:adjustRightInd/>
        <w:snapToGrid/>
        <w:spacing w:line="560" w:lineRule="exact"/>
        <w:ind w:left="-199" w:leftChars="-95" w:right="-313" w:rightChars="-149" w:firstLine="640" w:firstLineChars="200"/>
        <w:jc w:val="both"/>
        <w:rPr>
          <w:rFonts w:hint="default" w:ascii="Times New Roman" w:hAnsi="Times New Roman" w:eastAsia="楷体" w:cs="Times New Roman"/>
          <w:color w:val="000000" w:themeColor="text1"/>
          <w:sz w:val="32"/>
          <w:szCs w:val="32"/>
          <w:lang w:eastAsia="zh-CN"/>
          <w14:textFill>
            <w14:solidFill>
              <w14:schemeClr w14:val="tx1"/>
            </w14:solidFill>
          </w14:textFill>
        </w:rPr>
      </w:pPr>
      <w:r>
        <w:rPr>
          <w:rFonts w:hint="default" w:ascii="Times New Roman" w:hAnsi="Times New Roman" w:eastAsia="楷体" w:cs="Times New Roman"/>
          <w:color w:val="000000" w:themeColor="text1"/>
          <w:sz w:val="32"/>
          <w:szCs w:val="32"/>
          <w:lang w:eastAsia="zh-CN"/>
          <w14:textFill>
            <w14:solidFill>
              <w14:schemeClr w14:val="tx1"/>
            </w14:solidFill>
          </w14:textFill>
        </w:rPr>
        <w:t>（</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二</w:t>
      </w:r>
      <w:r>
        <w:rPr>
          <w:rFonts w:hint="default" w:ascii="Times New Roman" w:hAnsi="Times New Roman" w:eastAsia="楷体" w:cs="Times New Roman"/>
          <w:color w:val="000000" w:themeColor="text1"/>
          <w:sz w:val="32"/>
          <w:szCs w:val="32"/>
          <w:lang w:eastAsia="zh-CN"/>
          <w14:textFill>
            <w14:solidFill>
              <w14:schemeClr w14:val="tx1"/>
            </w14:solidFill>
          </w14:textFill>
        </w:rPr>
        <w:t>）产业领域</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以</w:t>
      </w:r>
      <w:r>
        <w:rPr>
          <w:rFonts w:hint="default" w:ascii="Times New Roman" w:hAnsi="Times New Roman" w:eastAsia="仿宋" w:cs="Times New Roman"/>
          <w:color w:val="000000" w:themeColor="text1"/>
          <w:sz w:val="32"/>
          <w:szCs w:val="32"/>
          <w14:textFill>
            <w14:solidFill>
              <w14:schemeClr w14:val="tx1"/>
            </w14:solidFill>
          </w14:textFill>
        </w:rPr>
        <w:t>芯片</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MEMS传感器及</w:t>
      </w:r>
      <w:r>
        <w:rPr>
          <w:rFonts w:hint="default" w:ascii="Times New Roman" w:hAnsi="Times New Roman" w:eastAsia="仿宋" w:cs="Times New Roman"/>
          <w:color w:val="000000" w:themeColor="text1"/>
          <w:sz w:val="32"/>
          <w:szCs w:val="32"/>
          <w:lang w:eastAsia="zh-CN"/>
          <w14:textFill>
            <w14:solidFill>
              <w14:schemeClr w14:val="tx1"/>
            </w14:solidFill>
          </w14:textFill>
        </w:rPr>
        <w:t>模组</w:t>
      </w:r>
      <w:r>
        <w:rPr>
          <w:rFonts w:hint="default" w:ascii="Times New Roman" w:hAnsi="Times New Roman" w:eastAsia="仿宋" w:cs="Times New Roman"/>
          <w:color w:val="000000" w:themeColor="text1"/>
          <w:sz w:val="32"/>
          <w:szCs w:val="32"/>
          <w14:textFill>
            <w14:solidFill>
              <w14:schemeClr w14:val="tx1"/>
            </w14:solidFill>
          </w14:textFill>
        </w:rPr>
        <w:t>设计、制造、封装测试、载板、装备、材料和核心部件、设计服务等为主营业务</w:t>
      </w:r>
      <w:r>
        <w:rPr>
          <w:rFonts w:hint="default" w:ascii="Times New Roman" w:hAnsi="Times New Roman" w:eastAsia="仿宋" w:cs="Times New Roman"/>
          <w:color w:val="000000" w:themeColor="text1"/>
          <w:sz w:val="32"/>
          <w:szCs w:val="32"/>
          <w:lang w:eastAsia="zh-CN"/>
          <w14:textFill>
            <w14:solidFill>
              <w14:schemeClr w14:val="tx1"/>
            </w14:solidFill>
          </w14:textFill>
        </w:rPr>
        <w:t>的半导体企业</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可申报为以下2个类别：</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35" w:firstLineChars="200"/>
        <w:jc w:val="both"/>
        <w:textAlignment w:val="auto"/>
        <w:rPr>
          <w:rFonts w:hint="default" w:ascii="Times New Roman" w:hAnsi="Times New Roman" w:eastAsia="仿宋" w:cs="Times New Roman"/>
          <w:b w:val="0"/>
          <w:bCs w:val="0"/>
          <w:color w:val="000000" w:themeColor="text1"/>
          <w:w w:val="99"/>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w w:val="99"/>
          <w:sz w:val="32"/>
          <w:szCs w:val="32"/>
          <w:lang w:val="en-US" w:eastAsia="zh-CN"/>
          <w14:textFill>
            <w14:solidFill>
              <w14:schemeClr w14:val="tx1"/>
            </w14:solidFill>
          </w14:textFill>
        </w:rPr>
        <w:t>1.半导体及集成电路设计类企业</w:t>
      </w:r>
      <w:r>
        <w:rPr>
          <w:rFonts w:hint="default" w:ascii="Times New Roman" w:hAnsi="Times New Roman" w:eastAsia="仿宋" w:cs="Times New Roman"/>
          <w:b w:val="0"/>
          <w:bCs w:val="0"/>
          <w:color w:val="000000" w:themeColor="text1"/>
          <w:w w:val="99"/>
          <w:sz w:val="32"/>
          <w:szCs w:val="32"/>
          <w:lang w:val="en-US" w:eastAsia="zh-CN"/>
          <w14:textFill>
            <w14:solidFill>
              <w14:schemeClr w14:val="tx1"/>
            </w14:solidFill>
          </w14:textFill>
        </w:rPr>
        <w:t>（包括以集成电路设计、EDA工具和IP研发、设计服务等为主营业务的企业），需满足以下条件：</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sz w:val="32"/>
          <w:szCs w:val="32"/>
          <w:lang w:eastAsia="zh-CN"/>
          <w14:textFill>
            <w14:solidFill>
              <w14:schemeClr w14:val="tx1"/>
            </w14:solidFill>
          </w14:textFill>
        </w:rPr>
        <w:t>上年度具有</w:t>
      </w:r>
      <w:r>
        <w:rPr>
          <w:rFonts w:hint="eastAsia" w:ascii="Times New Roman" w:hAnsi="Times New Roman" w:eastAsia="仿宋" w:cs="Times New Roman"/>
          <w:strike w:val="0"/>
          <w:dstrike w:val="0"/>
          <w:color w:val="000000" w:themeColor="text1"/>
          <w:sz w:val="32"/>
          <w:szCs w:val="32"/>
          <w:lang w:val="en-US" w:eastAsia="zh-CN"/>
          <w14:textFill>
            <w14:solidFill>
              <w14:schemeClr w14:val="tx1"/>
            </w14:solidFill>
          </w14:textFill>
        </w:rPr>
        <w:t>劳动合同关系且</w:t>
      </w:r>
      <w:r>
        <w:rPr>
          <w:rFonts w:hint="default" w:ascii="Times New Roman" w:hAnsi="Times New Roman" w:eastAsia="仿宋" w:cs="Times New Roman"/>
          <w:color w:val="000000" w:themeColor="text1"/>
          <w:sz w:val="32"/>
          <w:szCs w:val="32"/>
          <w:lang w:eastAsia="zh-CN"/>
          <w14:textFill>
            <w14:solidFill>
              <w14:schemeClr w14:val="tx1"/>
            </w14:solidFill>
          </w14:textFill>
        </w:rPr>
        <w:t>大学专科</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及</w:t>
      </w:r>
      <w:r>
        <w:rPr>
          <w:rFonts w:hint="default" w:ascii="Times New Roman" w:hAnsi="Times New Roman" w:eastAsia="仿宋" w:cs="Times New Roman"/>
          <w:color w:val="000000" w:themeColor="text1"/>
          <w:sz w:val="32"/>
          <w:szCs w:val="32"/>
          <w:lang w:eastAsia="zh-CN"/>
          <w14:textFill>
            <w14:solidFill>
              <w14:schemeClr w14:val="tx1"/>
            </w14:solidFill>
          </w14:textFill>
        </w:rPr>
        <w:t>以上学历或高级技师</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及</w:t>
      </w:r>
      <w:r>
        <w:rPr>
          <w:rFonts w:hint="default" w:ascii="Times New Roman" w:hAnsi="Times New Roman" w:eastAsia="仿宋" w:cs="Times New Roman"/>
          <w:color w:val="000000" w:themeColor="text1"/>
          <w:sz w:val="32"/>
          <w:szCs w:val="32"/>
          <w:lang w:eastAsia="zh-CN"/>
          <w14:textFill>
            <w14:solidFill>
              <w14:schemeClr w14:val="tx1"/>
            </w14:solidFill>
          </w14:textFill>
        </w:rPr>
        <w:t>以上职称的职工人数占企业上年度平均职工总人数的比例不低40%，其中研究开发人员占企业上年度平均职工总数的比例不低于20%。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若企业成立时间不足一年，则至少提供半年的数据。（</w:t>
      </w:r>
      <w:r>
        <w:rPr>
          <w:rFonts w:hint="eastAsia" w:ascii="Times New Roman" w:hAnsi="Times New Roman" w:eastAsia="仿宋" w:cs="Times New Roman"/>
          <w:color w:val="000000" w:themeColor="text1"/>
          <w:sz w:val="32"/>
          <w:szCs w:val="32"/>
          <w:lang w:val="en-US" w:eastAsia="zh-CN"/>
          <w14:textFill>
            <w14:solidFill>
              <w14:schemeClr w14:val="tx1"/>
            </w14:solidFill>
          </w14:textFill>
        </w:rPr>
        <w:t>以缴纳社保或个税为统计标准，下同</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2</w:t>
      </w:r>
      <w:r>
        <w:rPr>
          <w:rFonts w:hint="default" w:ascii="Times New Roman" w:hAnsi="Times New Roman" w:eastAsia="仿宋" w:cs="Times New Roman"/>
          <w:color w:val="000000" w:themeColor="text1"/>
          <w:sz w:val="32"/>
          <w:szCs w:val="32"/>
          <w:lang w:eastAsia="zh-CN"/>
          <w14:textFill>
            <w14:solidFill>
              <w14:schemeClr w14:val="tx1"/>
            </w14:solidFill>
          </w14:textFill>
        </w:rPr>
        <w:t>）上年度研究开发费用总额占企业同期销售收入总额</w:t>
      </w:r>
      <w:r>
        <w:rPr>
          <w:rFonts w:hint="default" w:ascii="Times New Roman" w:hAnsi="Times New Roman" w:eastAsia="仿宋" w:cs="Times New Roman"/>
          <w:color w:val="000000" w:themeColor="text1"/>
          <w:sz w:val="32"/>
          <w:szCs w:val="32"/>
          <w14:textFill>
            <w14:solidFill>
              <w14:schemeClr w14:val="tx1"/>
            </w14:solidFill>
          </w14:textFill>
        </w:rPr>
        <w:t>（主营业务收入与其他业务收入之和，下同）</w:t>
      </w:r>
      <w:r>
        <w:rPr>
          <w:rFonts w:hint="default" w:ascii="Times New Roman" w:hAnsi="Times New Roman" w:eastAsia="仿宋" w:cs="Times New Roman"/>
          <w:color w:val="000000" w:themeColor="text1"/>
          <w:sz w:val="32"/>
          <w:szCs w:val="32"/>
          <w:lang w:eastAsia="zh-CN"/>
          <w14:textFill>
            <w14:solidFill>
              <w14:schemeClr w14:val="tx1"/>
            </w14:solidFill>
          </w14:textFill>
        </w:rPr>
        <w:t>的比例不低于6%。</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若企业成立时间不足一年，则至少提供半年的数据。</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3</w:t>
      </w:r>
      <w:r>
        <w:rPr>
          <w:rFonts w:hint="default" w:ascii="Times New Roman" w:hAnsi="Times New Roman" w:eastAsia="仿宋" w:cs="Times New Roman"/>
          <w:color w:val="000000" w:themeColor="text1"/>
          <w:sz w:val="32"/>
          <w:szCs w:val="32"/>
          <w:lang w:eastAsia="zh-CN"/>
          <w14:textFill>
            <w14:solidFill>
              <w14:schemeClr w14:val="tx1"/>
            </w14:solidFill>
          </w14:textFill>
        </w:rPr>
        <w:t>）上年度集成电路设计销售收入占企业</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同期销售</w:t>
      </w:r>
      <w:r>
        <w:rPr>
          <w:rFonts w:hint="default" w:ascii="Times New Roman" w:hAnsi="Times New Roman" w:eastAsia="仿宋" w:cs="Times New Roman"/>
          <w:color w:val="000000" w:themeColor="text1"/>
          <w:sz w:val="32"/>
          <w:szCs w:val="32"/>
          <w:lang w:eastAsia="zh-CN"/>
          <w14:textFill>
            <w14:solidFill>
              <w14:schemeClr w14:val="tx1"/>
            </w14:solidFill>
          </w14:textFill>
        </w:rPr>
        <w:t>收入总额的比例不低于60%。</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若企业成立时间不足一年，则至少提供半年的数据。</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4</w:t>
      </w:r>
      <w:r>
        <w:rPr>
          <w:rFonts w:hint="default" w:ascii="Times New Roman" w:hAnsi="Times New Roman" w:eastAsia="仿宋" w:cs="Times New Roman"/>
          <w:color w:val="000000" w:themeColor="text1"/>
          <w:sz w:val="32"/>
          <w:szCs w:val="32"/>
          <w:lang w:eastAsia="zh-CN"/>
          <w14:textFill>
            <w14:solidFill>
              <w14:schemeClr w14:val="tx1"/>
            </w14:solidFill>
          </w14:textFill>
        </w:rPr>
        <w:t>）主营业务拥有自主发明专利、实用新型专利、</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外观设计专利、</w:t>
      </w:r>
      <w:r>
        <w:rPr>
          <w:rFonts w:hint="default" w:ascii="Times New Roman" w:hAnsi="Times New Roman" w:eastAsia="仿宋" w:cs="Times New Roman"/>
          <w:color w:val="000000" w:themeColor="text1"/>
          <w:sz w:val="32"/>
          <w:szCs w:val="32"/>
          <w:lang w:eastAsia="zh-CN"/>
          <w14:textFill>
            <w14:solidFill>
              <w14:schemeClr w14:val="tx1"/>
            </w14:solidFill>
          </w14:textFill>
        </w:rPr>
        <w:t>软件著作权</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等自主知识产权。</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5</w:t>
      </w:r>
      <w:r>
        <w:rPr>
          <w:rFonts w:hint="default" w:ascii="Times New Roman" w:hAnsi="Times New Roman" w:eastAsia="仿宋" w:cs="Times New Roman"/>
          <w:color w:val="000000" w:themeColor="text1"/>
          <w:sz w:val="32"/>
          <w:szCs w:val="32"/>
          <w:lang w:eastAsia="zh-CN"/>
          <w14:textFill>
            <w14:solidFill>
              <w14:schemeClr w14:val="tx1"/>
            </w14:solidFill>
          </w14:textFill>
        </w:rPr>
        <w:t>）具备与集成电路设计相适应的软硬件设施等开发环境（如EDA工具、服务器或工作站）。</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6</w:t>
      </w:r>
      <w:r>
        <w:rPr>
          <w:rFonts w:hint="default" w:ascii="Times New Roman" w:hAnsi="Times New Roman" w:eastAsia="仿宋" w:cs="Times New Roman"/>
          <w:color w:val="000000" w:themeColor="text1"/>
          <w:sz w:val="32"/>
          <w:szCs w:val="32"/>
          <w:lang w:eastAsia="zh-CN"/>
          <w14:textFill>
            <w14:solidFill>
              <w14:schemeClr w14:val="tx1"/>
            </w14:solidFill>
          </w14:textFill>
        </w:rPr>
        <w:t>）</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企业全职员工人数不少于8人。</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3"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bCs/>
          <w:color w:val="000000" w:themeColor="text1"/>
          <w:sz w:val="32"/>
          <w:szCs w:val="32"/>
          <w:lang w:val="en-US" w:eastAsia="zh-CN"/>
          <w14:textFill>
            <w14:solidFill>
              <w14:schemeClr w14:val="tx1"/>
            </w14:solidFill>
          </w14:textFill>
        </w:rPr>
        <w:t>2.半导体及集成电路制造类企业</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（包括以半导体及集成电路制造、封装测试、装备、材料、核心部件等为主营业务的企业），需满足以下条件：</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（1）上年度具有</w:t>
      </w:r>
      <w:r>
        <w:rPr>
          <w:rFonts w:hint="eastAsia" w:ascii="Times New Roman" w:hAnsi="Times New Roman" w:eastAsia="仿宋" w:cs="Times New Roman"/>
          <w:strike w:val="0"/>
          <w:dstrike w:val="0"/>
          <w:color w:val="000000" w:themeColor="text1"/>
          <w:sz w:val="32"/>
          <w:szCs w:val="32"/>
          <w:lang w:val="en-US" w:eastAsia="zh-CN"/>
          <w14:textFill>
            <w14:solidFill>
              <w14:schemeClr w14:val="tx1"/>
            </w14:solidFill>
          </w14:textFill>
        </w:rPr>
        <w:t>劳动合同关系且</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大学专科及以上学历或高级技师及以上职称的职工人数占企业上年度平均职工总人数的比例不低于20%，其中研究开发人员占企业上年度平均职工总数的比例不低于10%。若企业成立时间不足一年，则至少提供半年的数据。</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（2）上年度研究开发费用总额占企业同期销售收入总额的比例不低于4%。若企业成立时间不足一年，则至少提供半年的数据。</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（3）上年度集成电路制造销售收入占企业同期销售收入总额的比例不低于60%。若企业成立时间不足一年，则至少提供半年的数据。</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（4）具备相适应的软硬件设施等生产环境。</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对科技含量较高、成长预期较好的半导体重点招商项目，可适当放宽条件，经南海区半导体产业培育发展工作领导小组推荐后，免评审认定为半导体及集成电路设计类/制造类企业。</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黑体" w:cs="Times New Roman"/>
          <w:color w:val="000000" w:themeColor="text1"/>
          <w:sz w:val="32"/>
          <w:szCs w:val="32"/>
          <w:lang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二、</w:t>
      </w:r>
      <w:r>
        <w:rPr>
          <w:rFonts w:hint="default" w:ascii="Times New Roman" w:hAnsi="Times New Roman" w:eastAsia="黑体" w:cs="Times New Roman"/>
          <w:color w:val="000000" w:themeColor="text1"/>
          <w:sz w:val="32"/>
          <w:szCs w:val="32"/>
          <w:lang w:eastAsia="zh-CN"/>
          <w14:textFill>
            <w14:solidFill>
              <w14:schemeClr w14:val="tx1"/>
            </w14:solidFill>
          </w14:textFill>
        </w:rPr>
        <w:t>认定程序</w:t>
      </w:r>
    </w:p>
    <w:p>
      <w:pPr>
        <w:keepNext w:val="0"/>
        <w:keepLines w:val="0"/>
        <w:pageBreakBefore w:val="0"/>
        <w:widowControl w:val="0"/>
        <w:kinsoku/>
        <w:wordWrap/>
        <w:overflowPunct/>
        <w:topLinePunct w:val="0"/>
        <w:autoSpaceDE/>
        <w:autoSpaceDN/>
        <w:bidi w:val="0"/>
        <w:adjustRightInd/>
        <w:snapToGrid/>
        <w:spacing w:line="560" w:lineRule="exact"/>
        <w:ind w:left="-199" w:leftChars="-95" w:right="-313" w:rightChars="-149" w:firstLine="640" w:firstLineChars="200"/>
        <w:jc w:val="both"/>
        <w:textAlignment w:val="auto"/>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sz w:val="32"/>
          <w:szCs w:val="32"/>
          <w:lang w:val="en-US" w:eastAsia="zh-CN"/>
          <w14:textFill>
            <w14:solidFill>
              <w14:schemeClr w14:val="tx1"/>
            </w14:solidFill>
          </w14:textFill>
        </w:rPr>
        <w:t>半导体企业认定工作采取常态化申报、定期评审的方式开展。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sz w:val="32"/>
          <w:szCs w:val="32"/>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（一）</w:t>
      </w:r>
      <w:r>
        <w:rPr>
          <w:rFonts w:hint="default" w:ascii="Times New Roman" w:hAnsi="Times New Roman" w:eastAsia="楷体" w:cs="Times New Roman"/>
          <w:color w:val="000000" w:themeColor="text1"/>
          <w:sz w:val="32"/>
          <w:szCs w:val="32"/>
          <w14:textFill>
            <w14:solidFill>
              <w14:schemeClr w14:val="tx1"/>
            </w14:solidFill>
          </w14:textFill>
        </w:rPr>
        <w:t>网上注册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申报单位登录佛山扶持通网站申请注册账号，系统地址：https://fsfczj.foshan.gov.cn，已有账号的单位直接登录系统。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sz w:val="32"/>
          <w:szCs w:val="32"/>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（二）</w:t>
      </w:r>
      <w:r>
        <w:rPr>
          <w:rFonts w:hint="default" w:ascii="Times New Roman" w:hAnsi="Times New Roman" w:eastAsia="楷体" w:cs="Times New Roman"/>
          <w:color w:val="000000" w:themeColor="text1"/>
          <w:sz w:val="32"/>
          <w:szCs w:val="32"/>
          <w14:textFill>
            <w14:solidFill>
              <w14:schemeClr w14:val="tx1"/>
            </w14:solidFill>
          </w14:textFill>
        </w:rPr>
        <w:t>系统填报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登录系统查找项目申报，根据系统填写申报表、上传证明材料电子版。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color w:val="000000" w:themeColor="text1"/>
          <w:sz w:val="32"/>
          <w:szCs w:val="32"/>
          <w14:textFill>
            <w14:solidFill>
              <w14:schemeClr w14:val="tx1"/>
            </w14:solidFill>
          </w14:textFill>
        </w:rPr>
        <w:t>（三）材料形</w:t>
      </w:r>
      <w:r>
        <w:rPr>
          <w:rFonts w:hint="default" w:ascii="Times New Roman" w:hAnsi="Times New Roman" w:eastAsia="楷体" w:cs="Times New Roman"/>
          <w:strike w:val="0"/>
          <w:dstrike w:val="0"/>
          <w:color w:val="000000" w:themeColor="text1"/>
          <w:sz w:val="32"/>
          <w:szCs w:val="32"/>
          <w14:textFill>
            <w14:solidFill>
              <w14:schemeClr w14:val="tx1"/>
            </w14:solidFill>
          </w14:textFill>
        </w:rPr>
        <w:t>式和资格</w:t>
      </w:r>
      <w:r>
        <w:rPr>
          <w:rFonts w:hint="default" w:ascii="Times New Roman" w:hAnsi="Times New Roman" w:eastAsia="楷体" w:cs="Times New Roman"/>
          <w:color w:val="000000" w:themeColor="text1"/>
          <w:sz w:val="32"/>
          <w:szCs w:val="32"/>
          <w14:textFill>
            <w14:solidFill>
              <w14:schemeClr w14:val="tx1"/>
            </w14:solidFill>
          </w14:textFill>
        </w:rPr>
        <w:t>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w w:val="100"/>
          <w:sz w:val="32"/>
          <w:szCs w:val="32"/>
          <w:lang w:val="en-US" w:eastAsia="zh-CN"/>
          <w14:textFill>
            <w14:solidFill>
              <w14:schemeClr w14:val="tx1"/>
            </w14:solidFill>
          </w14:textFill>
        </w:rPr>
        <w:t>1.</w:t>
      </w:r>
      <w:r>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t>由申报单位所属镇（街道）经发办对申报材料进行线上初审并出具意见。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w w:val="100"/>
          <w:kern w:val="2"/>
          <w:sz w:val="32"/>
          <w:szCs w:val="32"/>
          <w:lang w:val="en-US" w:eastAsia="zh-CN" w:bidi="ar-SA"/>
          <w14:textFill>
            <w14:solidFill>
              <w14:schemeClr w14:val="tx1"/>
            </w14:solidFill>
          </w14:textFill>
        </w:rPr>
      </w:pPr>
      <w:r>
        <w:rPr>
          <w:rFonts w:hint="eastAsia" w:ascii="Times New Roman" w:hAnsi="Times New Roman" w:eastAsia="楷体" w:cs="Times New Roman"/>
          <w:color w:val="000000" w:themeColor="text1"/>
          <w:w w:val="100"/>
          <w:kern w:val="2"/>
          <w:sz w:val="32"/>
          <w:szCs w:val="32"/>
          <w:lang w:val="en-US" w:eastAsia="zh-CN" w:bidi="ar-SA"/>
          <w14:textFill>
            <w14:solidFill>
              <w14:schemeClr w14:val="tx1"/>
            </w14:solidFill>
          </w14:textFill>
        </w:rPr>
        <w:t>2.</w:t>
      </w:r>
      <w:r>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t>区科技局和</w:t>
      </w:r>
      <w:r>
        <w:rPr>
          <w:rFonts w:hint="eastAsia" w:ascii="Times New Roman" w:hAnsi="Times New Roman" w:eastAsia="仿宋" w:cs="Times New Roman"/>
          <w:color w:val="000000" w:themeColor="text1"/>
          <w:w w:val="100"/>
          <w:sz w:val="32"/>
          <w:szCs w:val="32"/>
          <w:lang w:val="en-US" w:eastAsia="zh-CN"/>
          <w14:textFill>
            <w14:solidFill>
              <w14:schemeClr w14:val="tx1"/>
            </w14:solidFill>
          </w14:textFill>
        </w:rPr>
        <w:t>区</w:t>
      </w:r>
      <w:r>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t>经促局</w:t>
      </w:r>
      <w:r>
        <w:rPr>
          <w:rFonts w:hint="eastAsia" w:ascii="Times New Roman" w:hAnsi="Times New Roman" w:eastAsia="仿宋" w:cs="Times New Roman"/>
          <w:color w:val="000000" w:themeColor="text1"/>
          <w:w w:val="100"/>
          <w:sz w:val="32"/>
          <w:szCs w:val="32"/>
          <w:lang w:val="en-US" w:eastAsia="zh-CN"/>
          <w14:textFill>
            <w14:solidFill>
              <w14:schemeClr w14:val="tx1"/>
            </w14:solidFill>
          </w14:textFill>
        </w:rPr>
        <w:t>委托</w:t>
      </w:r>
      <w:r>
        <w:rPr>
          <w:rFonts w:hint="eastAsia" w:ascii="Times New Roman" w:hAnsi="Times New Roman" w:eastAsia="仿宋" w:cs="Times New Roman"/>
          <w:color w:val="000000" w:themeColor="text1"/>
          <w:w w:val="100"/>
          <w:kern w:val="2"/>
          <w:sz w:val="32"/>
          <w:szCs w:val="32"/>
          <w:lang w:val="en-US" w:eastAsia="zh-CN" w:bidi="ar-SA"/>
          <w14:textFill>
            <w14:solidFill>
              <w14:schemeClr w14:val="tx1"/>
            </w14:solidFill>
          </w14:textFill>
        </w:rPr>
        <w:t>第三方机构对申报材料进行线上审核并出具意见。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w w:val="100"/>
          <w:sz w:val="32"/>
          <w:szCs w:val="32"/>
          <w14:textFill>
            <w14:solidFill>
              <w14:schemeClr w14:val="tx1"/>
            </w14:solidFill>
          </w14:textFill>
        </w:rPr>
      </w:pPr>
      <w:bookmarkStart w:id="0" w:name="_GoBack"/>
      <w:bookmarkEnd w:id="0"/>
      <w:r>
        <w:rPr>
          <w:rFonts w:hint="default" w:ascii="Times New Roman" w:hAnsi="Times New Roman" w:eastAsia="楷体" w:cs="Times New Roman"/>
          <w:color w:val="000000" w:themeColor="text1"/>
          <w:w w:val="100"/>
          <w:sz w:val="32"/>
          <w:szCs w:val="32"/>
          <w14:textFill>
            <w14:solidFill>
              <w14:schemeClr w14:val="tx1"/>
            </w14:solidFill>
          </w14:textFill>
        </w:rPr>
        <w:t>（</w:t>
      </w:r>
      <w:r>
        <w:rPr>
          <w:rFonts w:hint="eastAsia" w:ascii="Times New Roman" w:hAnsi="Times New Roman" w:eastAsia="楷体" w:cs="Times New Roman"/>
          <w:color w:val="000000" w:themeColor="text1"/>
          <w:w w:val="100"/>
          <w:sz w:val="32"/>
          <w:szCs w:val="32"/>
          <w:lang w:val="en-US" w:eastAsia="zh-CN"/>
          <w14:textFill>
            <w14:solidFill>
              <w14:schemeClr w14:val="tx1"/>
            </w14:solidFill>
          </w14:textFill>
        </w:rPr>
        <w:t>四</w:t>
      </w:r>
      <w:r>
        <w:rPr>
          <w:rFonts w:hint="default" w:ascii="Times New Roman" w:hAnsi="Times New Roman" w:eastAsia="楷体" w:cs="Times New Roman"/>
          <w:color w:val="000000" w:themeColor="text1"/>
          <w:w w:val="100"/>
          <w:sz w:val="32"/>
          <w:szCs w:val="32"/>
          <w14:textFill>
            <w14:solidFill>
              <w14:schemeClr w14:val="tx1"/>
            </w14:solidFill>
          </w14:textFill>
        </w:rPr>
        <w:t>）</w:t>
      </w:r>
      <w:r>
        <w:rPr>
          <w:rFonts w:hint="eastAsia" w:ascii="Times New Roman" w:hAnsi="Times New Roman" w:eastAsia="楷体" w:cs="Times New Roman"/>
          <w:color w:val="000000" w:themeColor="text1"/>
          <w:w w:val="100"/>
          <w:sz w:val="32"/>
          <w:szCs w:val="32"/>
          <w:lang w:val="en-US" w:eastAsia="zh-CN"/>
          <w14:textFill>
            <w14:solidFill>
              <w14:schemeClr w14:val="tx1"/>
            </w14:solidFill>
          </w14:textFill>
        </w:rPr>
        <w:t>专家</w:t>
      </w:r>
      <w:r>
        <w:rPr>
          <w:rFonts w:hint="default" w:ascii="Times New Roman" w:hAnsi="Times New Roman" w:eastAsia="楷体" w:cs="Times New Roman"/>
          <w:color w:val="000000" w:themeColor="text1"/>
          <w:w w:val="100"/>
          <w:sz w:val="32"/>
          <w:szCs w:val="32"/>
          <w:lang w:val="en-US" w:eastAsia="zh-CN"/>
          <w14:textFill>
            <w14:solidFill>
              <w14:schemeClr w14:val="tx1"/>
            </w14:solidFill>
          </w14:textFill>
        </w:rPr>
        <w:t>审查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t>区科技局和区经促局委托第三方机构</w:t>
      </w:r>
      <w:r>
        <w:rPr>
          <w:rFonts w:hint="eastAsia" w:ascii="Times New Roman" w:hAnsi="Times New Roman" w:eastAsia="仿宋" w:cs="Times New Roman"/>
          <w:color w:val="000000" w:themeColor="text1"/>
          <w:w w:val="100"/>
          <w:sz w:val="32"/>
          <w:szCs w:val="32"/>
          <w:lang w:val="en-US" w:eastAsia="zh-CN"/>
          <w14:textFill>
            <w14:solidFill>
              <w14:schemeClr w14:val="tx1"/>
            </w14:solidFill>
          </w14:textFill>
        </w:rPr>
        <w:t>聘请专家对企业申报材料和经营情况</w:t>
      </w:r>
      <w:r>
        <w:rPr>
          <w:rFonts w:hint="default" w:ascii="Times New Roman" w:hAnsi="Times New Roman" w:eastAsia="仿宋" w:cs="Times New Roman"/>
          <w:color w:val="000000" w:themeColor="text1"/>
          <w:w w:val="100"/>
          <w:sz w:val="32"/>
          <w:szCs w:val="32"/>
          <w:lang w:val="en-US" w:eastAsia="zh-CN"/>
          <w14:textFill>
            <w14:solidFill>
              <w14:schemeClr w14:val="tx1"/>
            </w14:solidFill>
          </w14:textFill>
        </w:rPr>
        <w:t>进行审核并出具意见，评审过程中可根据实际需要对申报企业开展现场审查。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（五）</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终审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由区科技局及</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对申报材料和企业经营情况进行终审</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并出具意见</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sz w:val="32"/>
          <w:szCs w:val="32"/>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（六）</w:t>
      </w:r>
      <w:r>
        <w:rPr>
          <w:rFonts w:hint="default" w:ascii="Times New Roman" w:hAnsi="Times New Roman" w:eastAsia="楷体" w:cs="Times New Roman"/>
          <w:color w:val="000000" w:themeColor="text1"/>
          <w:sz w:val="32"/>
          <w:szCs w:val="32"/>
          <w14:textFill>
            <w14:solidFill>
              <w14:schemeClr w14:val="tx1"/>
            </w14:solidFill>
          </w14:textFill>
        </w:rPr>
        <w:t>提交纸质材料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申报单位通过终审后，在佛山扶持通下载申报书及申报材料打印装订成册（胶装）。打印纸质材料需带有佛山扶持通水印、统一采用A4纸、必须编制目录、页码以及加盖公章（如材料较多，可封面盖章后加盖骑缝章）。纸质材料一式2份，送至单位所属镇（街道）经发办。各镇（街道）经发办需审核确认申报单位提交材料与佛山扶持通系统提交材料一致（如有需要，企业应按要求提供原件以核对申报材料的真实性），并填写书面审核意见，经各镇（街道）经发办经办人签字并加盖公章后，集中提交至区科技局、</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strike w:val="0"/>
          <w:color w:val="000000" w:themeColor="text1"/>
          <w:sz w:val="32"/>
          <w:szCs w:val="32"/>
          <w:lang w:val="en-US"/>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（七）</w:t>
      </w:r>
      <w:r>
        <w:rPr>
          <w:rFonts w:hint="default" w:ascii="Times New Roman" w:hAnsi="Times New Roman" w:eastAsia="楷体" w:cs="Times New Roman"/>
          <w:b w:val="0"/>
          <w:bCs w:val="0"/>
          <w:color w:val="000000" w:themeColor="text1"/>
          <w:kern w:val="21"/>
          <w:sz w:val="32"/>
          <w:szCs w:val="32"/>
          <w:highlight w:val="none"/>
          <w:lang w:eastAsia="zh-CN"/>
          <w14:textFill>
            <w14:solidFill>
              <w14:schemeClr w14:val="tx1"/>
            </w14:solidFill>
          </w14:textFill>
        </w:rPr>
        <w:t>公示</w:t>
      </w:r>
      <w:r>
        <w:rPr>
          <w:rFonts w:hint="eastAsia" w:ascii="Times New Roman" w:hAnsi="Times New Roman" w:eastAsia="楷体" w:cs="Times New Roman"/>
          <w:b w:val="0"/>
          <w:bCs w:val="0"/>
          <w:strike w:val="0"/>
          <w:dstrike w:val="0"/>
          <w:color w:val="000000" w:themeColor="text1"/>
          <w:kern w:val="21"/>
          <w:sz w:val="32"/>
          <w:szCs w:val="32"/>
          <w:highlight w:val="none"/>
          <w:lang w:val="en-US" w:eastAsia="zh-CN"/>
          <w14:textFill>
            <w14:solidFill>
              <w14:schemeClr w14:val="tx1"/>
            </w14:solidFill>
          </w14:textFill>
        </w:rPr>
        <w:t>审核结果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区科技局、</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将申报项目审核结果进行确认并在网上公示（公示期不少于5个工作日，公示期内收到投诉或异议的，由区科技局、</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会同其他相关部门进行研究处理）。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楷体" w:cs="Times New Roman"/>
          <w:color w:val="000000" w:themeColor="text1"/>
          <w:sz w:val="32"/>
          <w:szCs w:val="32"/>
          <w:lang w:val="en-US" w:eastAsia="zh-CN"/>
          <w14:textFill>
            <w14:solidFill>
              <w14:schemeClr w14:val="tx1"/>
            </w14:solidFill>
          </w14:textFill>
        </w:rPr>
      </w:pPr>
      <w:r>
        <w:rPr>
          <w:rFonts w:hint="eastAsia" w:ascii="Times New Roman" w:hAnsi="Times New Roman" w:eastAsia="楷体" w:cs="Times New Roman"/>
          <w:color w:val="000000" w:themeColor="text1"/>
          <w:kern w:val="2"/>
          <w:sz w:val="32"/>
          <w:szCs w:val="32"/>
          <w:lang w:val="en-US" w:eastAsia="zh-CN" w:bidi="ar-SA"/>
          <w14:textFill>
            <w14:solidFill>
              <w14:schemeClr w14:val="tx1"/>
            </w14:solidFill>
          </w14:textFill>
        </w:rPr>
        <w:t>（八）</w:t>
      </w:r>
      <w:r>
        <w:rPr>
          <w:rFonts w:hint="default" w:ascii="Times New Roman" w:hAnsi="Times New Roman" w:eastAsia="楷体" w:cs="Times New Roman"/>
          <w:color w:val="000000" w:themeColor="text1"/>
          <w:sz w:val="32"/>
          <w:szCs w:val="32"/>
          <w:lang w:val="en-US" w:eastAsia="zh-CN"/>
          <w14:textFill>
            <w14:solidFill>
              <w14:schemeClr w14:val="tx1"/>
            </w14:solidFill>
          </w14:textFill>
        </w:rPr>
        <w:t>结果公</w:t>
      </w:r>
      <w:r>
        <w:rPr>
          <w:rFonts w:hint="eastAsia" w:ascii="Times New Roman" w:hAnsi="Times New Roman" w:eastAsia="楷体" w:cs="Times New Roman"/>
          <w:color w:val="000000" w:themeColor="text1"/>
          <w:sz w:val="32"/>
          <w:szCs w:val="32"/>
          <w:lang w:val="en-US" w:eastAsia="zh-CN"/>
          <w14:textFill>
            <w14:solidFill>
              <w14:schemeClr w14:val="tx1"/>
            </w14:solidFill>
          </w14:textFill>
        </w:rPr>
        <w:t>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公示无异议的，由区科技局和</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入库，并向社会</w:t>
      </w:r>
      <w:r>
        <w:rPr>
          <w:rFonts w:hint="eastAsia" w:ascii="Times New Roman" w:hAnsi="Times New Roman" w:eastAsia="仿宋" w:cs="Times New Roman"/>
          <w:b w:val="0"/>
          <w:bCs w:val="0"/>
          <w:strike w:val="0"/>
          <w:dstrike w:val="0"/>
          <w:color w:val="000000" w:themeColor="text1"/>
          <w:kern w:val="2"/>
          <w:sz w:val="32"/>
          <w:szCs w:val="32"/>
          <w:lang w:val="en-US" w:eastAsia="zh-CN" w:bidi="ar-SA"/>
          <w14:textFill>
            <w14:solidFill>
              <w14:schemeClr w14:val="tx1"/>
            </w14:solidFill>
          </w14:textFill>
        </w:rPr>
        <w:t>公布</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strike w:val="0"/>
          <w:dstrike w:val="0"/>
          <w:color w:val="000000" w:themeColor="text1"/>
          <w:kern w:val="2"/>
          <w:sz w:val="32"/>
          <w:szCs w:val="32"/>
          <w:highlight w:val="none"/>
          <w:lang w:val="en-US" w:eastAsia="zh-CN" w:bidi="ar-SA"/>
          <w14:textFill>
            <w14:solidFill>
              <w14:schemeClr w14:val="tx1"/>
            </w14:solidFill>
          </w14:textFill>
        </w:rPr>
      </w:pPr>
      <w:r>
        <w:rPr>
          <w:rFonts w:hint="eastAsia" w:ascii="Times New Roman" w:hAnsi="Times New Roman" w:eastAsia="楷体" w:cs="Times New Roman"/>
          <w:strike w:val="0"/>
          <w:dstrike w:val="0"/>
          <w:color w:val="000000" w:themeColor="text1"/>
          <w:kern w:val="2"/>
          <w:sz w:val="32"/>
          <w:szCs w:val="32"/>
          <w:lang w:val="en-US" w:eastAsia="zh-CN" w:bidi="ar-SA"/>
          <w14:textFill>
            <w14:solidFill>
              <w14:schemeClr w14:val="tx1"/>
            </w14:solidFill>
          </w14:textFill>
        </w:rPr>
        <w:t>（九）</w:t>
      </w:r>
      <w:r>
        <w:rPr>
          <w:rFonts w:hint="default" w:ascii="Times New Roman" w:hAnsi="Times New Roman" w:eastAsia="楷体" w:cs="Times New Roman"/>
          <w:strike w:val="0"/>
          <w:dstrike w:val="0"/>
          <w:color w:val="000000" w:themeColor="text1"/>
          <w:kern w:val="2"/>
          <w:sz w:val="32"/>
          <w:szCs w:val="32"/>
          <w:highlight w:val="none"/>
          <w:lang w:val="en-US" w:eastAsia="zh-CN" w:bidi="ar-SA"/>
          <w14:textFill>
            <w14:solidFill>
              <w14:schemeClr w14:val="tx1"/>
            </w14:solidFill>
          </w14:textFill>
        </w:rPr>
        <w:t>定期检查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strike w:val="0"/>
          <w:dstrike w:val="0"/>
          <w:color w:val="000000" w:themeColor="text1"/>
          <w:sz w:val="32"/>
          <w:szCs w:val="32"/>
          <w:highlight w:val="none"/>
          <w:lang w:val="en-US" w:eastAsia="zh-CN"/>
          <w14:textFill>
            <w14:solidFill>
              <w14:schemeClr w14:val="tx1"/>
            </w14:solidFill>
          </w14:textFill>
        </w:rPr>
        <w:t>认定为南海区半导体企业后，业务主管部门或由业务主管部门委托第三方机构每年进行资质核查，一经发现不符合相关标准的情况，则取消其半导体企业资格。</w:t>
      </w:r>
    </w:p>
    <w:p>
      <w:pPr>
        <w:pStyle w:val="15"/>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left="-199" w:leftChars="-95" w:right="0" w:rightChars="0" w:firstLine="640" w:firstLineChars="200"/>
        <w:jc w:val="both"/>
        <w:textAlignment w:val="center"/>
        <w:outlineLvl w:val="9"/>
        <w:rPr>
          <w:rFonts w:hint="default" w:ascii="Times New Roman" w:hAnsi="Times New Roman" w:eastAsia="黑体"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b w:val="0"/>
          <w:bCs/>
          <w:color w:val="000000" w:themeColor="text1"/>
          <w:kern w:val="0"/>
          <w:sz w:val="32"/>
          <w:szCs w:val="32"/>
          <w:lang w:val="en-US" w:eastAsia="zh-CN" w:bidi="ar-SA"/>
          <w14:textFill>
            <w14:solidFill>
              <w14:schemeClr w14:val="tx1"/>
            </w14:solidFill>
          </w14:textFill>
        </w:rPr>
        <w:t>三、申报时间</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（一）线上申报</w:t>
      </w:r>
      <w:r>
        <w:rPr>
          <w:rFonts w:hint="eastAsia" w:ascii="Times New Roman" w:hAnsi="Times New Roman" w:eastAsia="楷体"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线上申报时间于202</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12</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日开始，网上填报截止日期为202</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6</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日17:00，镇（街道）经发办初审截止时间是202</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9</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月</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13</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日17:00。企业逾期未网上填报或被审核部门退回后未按时重新提交视为放弃本次认定。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outlineLvl w:val="9"/>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楷体" w:cs="Times New Roman"/>
          <w:b w:val="0"/>
          <w:bCs w:val="0"/>
          <w:color w:val="000000" w:themeColor="text1"/>
          <w:w w:val="99"/>
          <w:sz w:val="32"/>
          <w:szCs w:val="32"/>
          <w:lang w:val="en-US" w:eastAsia="zh-CN"/>
          <w14:textFill>
            <w14:solidFill>
              <w14:schemeClr w14:val="tx1"/>
            </w14:solidFill>
          </w14:textFill>
        </w:rPr>
        <w:t>（二）提交纸质材料</w:t>
      </w:r>
      <w:r>
        <w:rPr>
          <w:rFonts w:hint="eastAsia" w:ascii="Times New Roman" w:hAnsi="Times New Roman" w:eastAsia="楷体" w:cs="Times New Roman"/>
          <w:b w:val="0"/>
          <w:bCs w:val="0"/>
          <w:color w:val="000000" w:themeColor="text1"/>
          <w:w w:val="99"/>
          <w:sz w:val="32"/>
          <w:szCs w:val="32"/>
          <w:lang w:val="en-US" w:eastAsia="zh-CN"/>
          <w14:textFill>
            <w14:solidFill>
              <w14:schemeClr w14:val="tx1"/>
            </w14:solidFill>
          </w14:textFill>
        </w:rPr>
        <w:t>。</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企业通过终审后，向所在镇（街道）经发办提交纸质件材料，申报材料接收截止时间是202</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4</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年11月</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15</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日17:00，镇（街道）经办提交纸质材料至区科技局和</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区经促局</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截止时间是</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2024年</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11月</w:t>
      </w:r>
      <w:r>
        <w:rPr>
          <w:rFonts w:hint="eastAsia"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22</w:t>
      </w:r>
      <w:r>
        <w:rPr>
          <w:rFonts w:hint="default" w:ascii="Times New Roman" w:hAnsi="Times New Roman" w:eastAsia="仿宋" w:cs="Times New Roman"/>
          <w:b w:val="0"/>
          <w:bCs w:val="0"/>
          <w:color w:val="000000" w:themeColor="text1"/>
          <w:kern w:val="2"/>
          <w:sz w:val="32"/>
          <w:szCs w:val="32"/>
          <w:lang w:val="en-US" w:eastAsia="zh-CN" w:bidi="ar-SA"/>
          <w14:textFill>
            <w14:solidFill>
              <w14:schemeClr w14:val="tx1"/>
            </w14:solidFill>
          </w14:textFill>
        </w:rPr>
        <w:t>日17:00，企业逾期未提交视为放弃本次认定。</w:t>
      </w:r>
    </w:p>
    <w:p>
      <w:pPr>
        <w:pStyle w:val="6"/>
        <w:keepNext w:val="0"/>
        <w:keepLines w:val="0"/>
        <w:pageBreakBefore w:val="0"/>
        <w:widowControl w:val="0"/>
        <w:kinsoku/>
        <w:wordWrap/>
        <w:topLinePunct w:val="0"/>
        <w:bidi w:val="0"/>
        <w:adjustRightInd/>
        <w:snapToGrid/>
        <w:spacing w:line="560" w:lineRule="exact"/>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四、认定材料</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lang w:val="en-US" w:eastAsia="zh-CN"/>
          <w14:textFill>
            <w14:solidFill>
              <w14:schemeClr w14:val="tx1"/>
            </w14:solidFill>
          </w14:textFill>
        </w:rPr>
        <w:t>申报企业在扶持通平台填写和上传所需材料：</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（一）企业信息真实性承诺函</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（二）佛山市南海区半导体及集成电路企业认定申报表</w:t>
      </w:r>
    </w:p>
    <w:p>
      <w:pPr>
        <w:pStyle w:val="13"/>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（三）审核意见表</w:t>
      </w:r>
    </w:p>
    <w:p>
      <w:pPr>
        <w:ind w:left="-199" w:leftChars="-95" w:firstLine="0" w:firstLineChars="0"/>
        <w:jc w:val="both"/>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b w:val="0"/>
          <w:bCs/>
          <w:color w:val="000000" w:themeColor="text1"/>
          <w:kern w:val="0"/>
          <w:sz w:val="32"/>
          <w:szCs w:val="32"/>
          <w:lang w:val="en-US" w:eastAsia="zh-CN" w:bidi="ar-SA"/>
          <w14:textFill>
            <w14:solidFill>
              <w14:schemeClr w14:val="tx1"/>
            </w14:solidFill>
          </w14:textFill>
        </w:rPr>
        <w:br w:type="page"/>
      </w:r>
    </w:p>
    <w:p>
      <w:pPr>
        <w:pStyle w:val="15"/>
        <w:widowControl w:val="0"/>
        <w:overflowPunct w:val="0"/>
        <w:autoSpaceDE w:val="0"/>
        <w:autoSpaceDN w:val="0"/>
        <w:spacing w:before="0" w:beforeLines="0" w:beforeAutospacing="0" w:after="0" w:afterLines="0" w:afterAutospacing="0" w:line="560" w:lineRule="exact"/>
        <w:ind w:left="-199" w:leftChars="-95" w:firstLine="0" w:firstLineChars="0"/>
        <w:jc w:val="both"/>
        <w:textAlignment w:val="center"/>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Cs/>
          <w:color w:val="000000" w:themeColor="text1"/>
          <w:sz w:val="32"/>
          <w:szCs w:val="32"/>
          <w:lang w:val="en-US" w:eastAsia="zh-CN"/>
          <w14:textFill>
            <w14:solidFill>
              <w14:schemeClr w14:val="tx1"/>
            </w14:solidFill>
          </w14:textFill>
        </w:rPr>
        <w:t>附件1</w:t>
      </w:r>
    </w:p>
    <w:p>
      <w:pPr>
        <w:pStyle w:val="15"/>
        <w:widowControl w:val="0"/>
        <w:overflowPunct w:val="0"/>
        <w:autoSpaceDE w:val="0"/>
        <w:autoSpaceDN w:val="0"/>
        <w:spacing w:before="0" w:beforeLines="0" w:beforeAutospacing="0" w:after="0" w:afterLines="0" w:afterAutospacing="0" w:line="560" w:lineRule="exact"/>
        <w:ind w:left="-199" w:leftChars="-95" w:firstLine="0" w:firstLineChars="0"/>
        <w:jc w:val="both"/>
        <w:textAlignment w:val="center"/>
        <w:rPr>
          <w:rFonts w:hint="default" w:ascii="Times New Roman" w:hAnsi="Times New Roman" w:eastAsia="黑体" w:cs="Times New Roman"/>
          <w:bCs/>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9" w:leftChars="-95" w:firstLine="0" w:firstLineChars="0"/>
        <w:jc w:val="center"/>
        <w:textAlignment w:val="auto"/>
        <w:rPr>
          <w:rFonts w:hint="default" w:ascii="Times New Roman" w:hAnsi="Times New Roman" w:eastAsia="方正小标宋简体"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方正小标宋简体" w:cs="Times New Roman"/>
          <w:b w:val="0"/>
          <w:bCs w:val="0"/>
          <w:color w:val="000000" w:themeColor="text1"/>
          <w:sz w:val="32"/>
          <w:szCs w:val="32"/>
          <w:highlight w:val="none"/>
          <w:lang w:val="en-US" w:eastAsia="zh-CN"/>
          <w14:textFill>
            <w14:solidFill>
              <w14:schemeClr w14:val="tx1"/>
            </w14:solidFill>
          </w14:textFill>
        </w:rPr>
        <w:t>企业信息真实性承诺函</w:t>
      </w:r>
    </w:p>
    <w:tbl>
      <w:tblPr>
        <w:tblStyle w:val="10"/>
        <w:tblW w:w="8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6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1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申报单位</w:t>
            </w:r>
          </w:p>
        </w:tc>
        <w:tc>
          <w:tcPr>
            <w:tcW w:w="658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1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主营业务</w:t>
            </w:r>
          </w:p>
        </w:tc>
        <w:tc>
          <w:tcPr>
            <w:tcW w:w="658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1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申报</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类别</w:t>
            </w:r>
          </w:p>
        </w:tc>
        <w:tc>
          <w:tcPr>
            <w:tcW w:w="6583"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2" w:hRule="atLeast"/>
          <w:jc w:val="center"/>
        </w:trPr>
        <w:tc>
          <w:tcPr>
            <w:tcW w:w="2116" w:type="dxa"/>
            <w:vAlign w:val="center"/>
          </w:tcPr>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项目单位</w:t>
            </w:r>
          </w:p>
          <w:p>
            <w:pPr>
              <w:keepNext w:val="0"/>
              <w:keepLines w:val="0"/>
              <w:pageBreakBefore w:val="0"/>
              <w:widowControl w:val="0"/>
              <w:kinsoku/>
              <w:wordWrap/>
              <w:overflowPunct/>
              <w:topLinePunct w:val="0"/>
              <w:autoSpaceDE/>
              <w:autoSpaceDN/>
              <w:bidi w:val="0"/>
              <w:adjustRightInd/>
              <w:snapToGrid/>
              <w:spacing w:line="560" w:lineRule="exact"/>
              <w:ind w:left="-199" w:leftChars="-95" w:firstLine="0" w:firstLineChars="0"/>
              <w:jc w:val="center"/>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承诺意见</w:t>
            </w:r>
          </w:p>
        </w:tc>
        <w:tc>
          <w:tcPr>
            <w:tcW w:w="6583" w:type="dxa"/>
            <w:vAlign w:val="top"/>
          </w:tcPr>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本单位承诺</w:t>
            </w: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所提交的</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申报材料</w:t>
            </w: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均</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真实、完整和有效。</w:t>
            </w: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如有不实之处，经核查确认，</w:t>
            </w: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本单位同意</w:t>
            </w:r>
            <w:r>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t>取消南海区半导体企业认定资格，将本企业纳入失信黑名单，接受失信联合惩罚，取消本企业三年内市、区两级所有财政资金申报资格，并承担相应的法律责任。</w:t>
            </w:r>
          </w:p>
          <w:p>
            <w:pPr>
              <w:pStyle w:val="6"/>
              <w:ind w:left="0" w:leftChars="0" w:firstLine="0" w:firstLineChars="0"/>
              <w:rPr>
                <w:rFonts w:hint="default" w:ascii="Times New Roman" w:hAnsi="Times New Roman" w:eastAsia="仿宋" w:cs="Times New Roman"/>
                <w:b w:val="0"/>
                <w:bCs w:val="0"/>
                <w:color w:val="000000" w:themeColor="text1"/>
                <w:sz w:val="32"/>
                <w:szCs w:val="32"/>
                <w:highlight w:val="none"/>
                <w:lang w:val="en-US" w:eastAsia="zh-CN"/>
                <w14:textFill>
                  <w14:solidFill>
                    <w14:schemeClr w14:val="tx1"/>
                  </w14:solidFill>
                </w14:textFill>
              </w:rPr>
            </w:pPr>
          </w:p>
          <w:p>
            <w:pPr>
              <w:rPr>
                <w:rFonts w:hint="default" w:ascii="Times New Roman" w:hAnsi="Times New Roman" w:cs="Times New Roman"/>
                <w:color w:val="000000" w:themeColor="text1"/>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项目单位（盖章）：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法定代表人或企业负责人（签字）：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32"/>
                <w:szCs w:val="32"/>
                <w:highlight w:val="none"/>
                <w:lang w:eastAsia="zh-CN"/>
                <w14:textFill>
                  <w14:solidFill>
                    <w14:schemeClr w14:val="tx1"/>
                  </w14:solidFill>
                </w14:textFill>
              </w:rPr>
              <w:t>日期：  年  月  日</w:t>
            </w:r>
          </w:p>
        </w:tc>
      </w:tr>
    </w:tbl>
    <w:p>
      <w:pPr>
        <w:rPr>
          <w:rFonts w:hint="default" w:ascii="Times New Roman" w:hAnsi="Times New Roman" w:eastAsia="黑体" w:cs="Times New Roman"/>
          <w:color w:val="000000" w:themeColor="text1"/>
          <w:sz w:val="32"/>
          <w:szCs w:val="28"/>
          <w:lang w:val="en-US" w:eastAsia="zh-CN"/>
          <w14:textFill>
            <w14:solidFill>
              <w14:schemeClr w14:val="tx1"/>
            </w14:solidFill>
          </w14:textFill>
        </w:rPr>
      </w:pPr>
      <w:r>
        <w:rPr>
          <w:rFonts w:hint="default" w:ascii="Times New Roman" w:hAnsi="Times New Roman" w:eastAsia="黑体" w:cs="Times New Roman"/>
          <w:color w:val="000000" w:themeColor="text1"/>
          <w:sz w:val="32"/>
          <w:szCs w:val="28"/>
          <w:lang w:val="en-US"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720" w:lineRule="exact"/>
        <w:jc w:val="center"/>
        <w:textAlignment w:val="auto"/>
        <w:rPr>
          <w:rFonts w:hint="default" w:ascii="Times New Roman" w:hAnsi="Times New Roman" w:eastAsia="方正小标宋简体" w:cs="Times New Roman"/>
          <w:color w:val="000000" w:themeColor="text1"/>
          <w:sz w:val="32"/>
          <w:szCs w:val="40"/>
          <w:vertAlign w:val="baseline"/>
          <w:lang w:val="en-US" w:eastAsia="zh-CN"/>
          <w14:textFill>
            <w14:solidFill>
              <w14:schemeClr w14:val="tx1"/>
            </w14:solidFill>
          </w14:textFill>
        </w:rPr>
      </w:pPr>
      <w:r>
        <w:rPr>
          <w:rFonts w:hint="default" w:ascii="Times New Roman" w:hAnsi="Times New Roman" w:cs="Times New Roman"/>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-821055</wp:posOffset>
                </wp:positionV>
                <wp:extent cx="914400" cy="534670"/>
                <wp:effectExtent l="0" t="0" r="0" b="0"/>
                <wp:wrapNone/>
                <wp:docPr id="1" name="文本框 1"/>
                <wp:cNvGraphicFramePr/>
                <a:graphic xmlns:a="http://schemas.openxmlformats.org/drawingml/2006/main">
                  <a:graphicData uri="http://schemas.microsoft.com/office/word/2010/wordprocessingShape">
                    <wps:wsp>
                      <wps:cNvSpPr txBox="1"/>
                      <wps:spPr>
                        <a:xfrm>
                          <a:off x="554990" y="287655"/>
                          <a:ext cx="914400" cy="5346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75pt;margin-top:-64.65pt;height:42.1pt;width:72pt;z-index:251659264;mso-width-relative:page;mso-height-relative:page;" filled="f" stroked="f" coordsize="21600,21600" o:gfxdata="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tdHur3AAAAAsBAAAPAAAAAAAAAAEA&#10;IAAAACIAAABkcnMvZG93bnJldi54bWxQSwECFAAUAAAACACHTuJAXxVG+kQCAABvBAAADgAAAAAA&#10;AAABACAAAAArAQAAZHJzL2Uyb0RvYy54bWxQSwUGAAAAAAYABgBZAQAA4QUAAAAA&#10;">
                <v:fill on="f" focussize="0,0"/>
                <v:stroke on="f" weight="0.5pt"/>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xbxContent>
                </v:textbox>
              </v:shape>
            </w:pict>
          </mc:Fallback>
        </mc:AlternateContent>
      </w:r>
      <w:r>
        <w:rPr>
          <w:rFonts w:hint="default" w:ascii="Times New Roman" w:hAnsi="Times New Roman" w:eastAsia="方正小标宋简体" w:cs="Times New Roman"/>
          <w:color w:val="000000" w:themeColor="text1"/>
          <w:sz w:val="32"/>
          <w:szCs w:val="40"/>
          <w:vertAlign w:val="baseline"/>
          <w:lang w:val="en-US" w:eastAsia="zh-CN"/>
          <w14:textFill>
            <w14:solidFill>
              <w14:schemeClr w14:val="tx1"/>
            </w14:solidFill>
          </w14:textFill>
        </w:rPr>
        <w:t>佛山市南海区半导体及集成电路企业认定申报表</w:t>
      </w:r>
    </w:p>
    <w:tbl>
      <w:tblPr>
        <w:tblStyle w:val="10"/>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1"/>
        <w:gridCol w:w="914"/>
        <w:gridCol w:w="300"/>
        <w:gridCol w:w="477"/>
        <w:gridCol w:w="409"/>
        <w:gridCol w:w="1337"/>
        <w:gridCol w:w="1377"/>
        <w:gridCol w:w="327"/>
        <w:gridCol w:w="1034"/>
        <w:gridCol w:w="603"/>
        <w:gridCol w:w="872"/>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0007" w:type="dxa"/>
            <w:gridSpan w:val="12"/>
            <w:vAlign w:val="center"/>
          </w:tcPr>
          <w:p>
            <w:pPr>
              <w:jc w:val="cente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pP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一、申报企业基本信息</w:t>
            </w:r>
          </w:p>
          <w:p>
            <w:pPr>
              <w:jc w:val="center"/>
              <w:rPr>
                <w:rFonts w:hint="default" w:ascii="Times New Roman" w:hAnsi="Times New Roman"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2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企业名称（中文）</w:t>
            </w:r>
          </w:p>
        </w:tc>
        <w:tc>
          <w:tcPr>
            <w:tcW w:w="7682" w:type="dxa"/>
            <w:gridSpan w:val="10"/>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2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企业名称（英文）</w:t>
            </w:r>
          </w:p>
        </w:tc>
        <w:tc>
          <w:tcPr>
            <w:tcW w:w="2523"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704"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企业网址</w:t>
            </w:r>
          </w:p>
        </w:tc>
        <w:tc>
          <w:tcPr>
            <w:tcW w:w="3455"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2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注册地址</w:t>
            </w:r>
          </w:p>
        </w:tc>
        <w:tc>
          <w:tcPr>
            <w:tcW w:w="2523"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704"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注册日期</w:t>
            </w:r>
          </w:p>
        </w:tc>
        <w:tc>
          <w:tcPr>
            <w:tcW w:w="3455"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2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联系地址</w:t>
            </w:r>
          </w:p>
        </w:tc>
        <w:tc>
          <w:tcPr>
            <w:tcW w:w="2523"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704"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邮政编码</w:t>
            </w:r>
          </w:p>
        </w:tc>
        <w:tc>
          <w:tcPr>
            <w:tcW w:w="3455" w:type="dxa"/>
            <w:gridSpan w:val="4"/>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法定代表人</w:t>
            </w:r>
          </w:p>
        </w:tc>
        <w:tc>
          <w:tcPr>
            <w:tcW w:w="1214"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886"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手机</w:t>
            </w:r>
          </w:p>
        </w:tc>
        <w:tc>
          <w:tcPr>
            <w:tcW w:w="1337" w:type="dxa"/>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377"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电话</w:t>
            </w:r>
          </w:p>
        </w:tc>
        <w:tc>
          <w:tcPr>
            <w:tcW w:w="1361"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47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身份证号码</w:t>
            </w:r>
          </w:p>
        </w:tc>
        <w:tc>
          <w:tcPr>
            <w:tcW w:w="946"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企业负责人</w:t>
            </w:r>
          </w:p>
        </w:tc>
        <w:tc>
          <w:tcPr>
            <w:tcW w:w="1214"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886"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手机</w:t>
            </w:r>
          </w:p>
        </w:tc>
        <w:tc>
          <w:tcPr>
            <w:tcW w:w="1337" w:type="dxa"/>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377"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电话</w:t>
            </w:r>
          </w:p>
        </w:tc>
        <w:tc>
          <w:tcPr>
            <w:tcW w:w="1361"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47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电子邮箱</w:t>
            </w:r>
          </w:p>
        </w:tc>
        <w:tc>
          <w:tcPr>
            <w:tcW w:w="946" w:type="dxa"/>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企业联系人</w:t>
            </w:r>
          </w:p>
        </w:tc>
        <w:tc>
          <w:tcPr>
            <w:tcW w:w="1214"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886"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手机</w:t>
            </w:r>
          </w:p>
        </w:tc>
        <w:tc>
          <w:tcPr>
            <w:tcW w:w="1337" w:type="dxa"/>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377"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电话</w:t>
            </w:r>
          </w:p>
        </w:tc>
        <w:tc>
          <w:tcPr>
            <w:tcW w:w="1361"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475"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电子邮箱</w:t>
            </w:r>
          </w:p>
        </w:tc>
        <w:tc>
          <w:tcPr>
            <w:tcW w:w="946" w:type="dxa"/>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企业注册资金</w:t>
            </w:r>
          </w:p>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（万元）</w:t>
            </w:r>
          </w:p>
        </w:tc>
        <w:tc>
          <w:tcPr>
            <w:tcW w:w="3437" w:type="dxa"/>
            <w:gridSpan w:val="5"/>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377"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工商</w:t>
            </w:r>
          </w:p>
          <w:p>
            <w:pPr>
              <w:jc w:val="center"/>
              <w:rPr>
                <w:rFonts w:hint="default" w:ascii="Times New Roman" w:hAnsi="Times New Roman" w:eastAsia="仿宋" w:cs="Times New Roman"/>
                <w:color w:val="000000" w:themeColor="text1"/>
                <w:vertAlign w:val="baseline"/>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注册号</w:t>
            </w:r>
          </w:p>
        </w:tc>
        <w:tc>
          <w:tcPr>
            <w:tcW w:w="3782" w:type="dxa"/>
            <w:gridSpan w:val="5"/>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企业性质</w:t>
            </w:r>
          </w:p>
        </w:tc>
        <w:tc>
          <w:tcPr>
            <w:tcW w:w="8596" w:type="dxa"/>
            <w:gridSpan w:val="11"/>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□国有□外商独资□中外合资□民营□其他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是否上市企业</w:t>
            </w:r>
          </w:p>
        </w:tc>
        <w:tc>
          <w:tcPr>
            <w:tcW w:w="8596" w:type="dxa"/>
            <w:gridSpan w:val="11"/>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□是（上市地点及日期</w:t>
            </w:r>
            <w: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vertAlign w:val="baseline"/>
                <w:lang w:val="en-US" w:eastAsia="zh-CN"/>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1411" w:type="dxa"/>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是否高新技术企业</w:t>
            </w:r>
          </w:p>
        </w:tc>
        <w:tc>
          <w:tcPr>
            <w:tcW w:w="1691" w:type="dxa"/>
            <w:gridSpan w:val="3"/>
            <w:vAlign w:val="center"/>
          </w:tcPr>
          <w:p>
            <w:pPr>
              <w:jc w:val="center"/>
              <w:rPr>
                <w:rFonts w:hint="default" w:ascii="Times New Roman" w:hAnsi="Times New Roman" w:eastAsia="仿宋" w:cs="Times New Roman"/>
                <w:color w:val="000000" w:themeColor="text1"/>
                <w:vertAlign w:val="baseline"/>
                <w:lang w:val="en-US"/>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□是□否</w:t>
            </w:r>
          </w:p>
        </w:tc>
        <w:tc>
          <w:tcPr>
            <w:tcW w:w="1746"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高新技术企业</w:t>
            </w:r>
          </w:p>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认定日期</w:t>
            </w:r>
          </w:p>
        </w:tc>
        <w:tc>
          <w:tcPr>
            <w:tcW w:w="1704"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c>
          <w:tcPr>
            <w:tcW w:w="1637" w:type="dxa"/>
            <w:gridSpan w:val="2"/>
            <w:vAlign w:val="center"/>
          </w:tcPr>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高新技术企业</w:t>
            </w:r>
          </w:p>
          <w:p>
            <w:p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认定证书号</w:t>
            </w:r>
          </w:p>
        </w:tc>
        <w:tc>
          <w:tcPr>
            <w:tcW w:w="1818" w:type="dxa"/>
            <w:gridSpan w:val="2"/>
            <w:vAlign w:val="center"/>
          </w:tcPr>
          <w:p>
            <w:pPr>
              <w:jc w:val="center"/>
              <w:rPr>
                <w:rFonts w:hint="default" w:ascii="Times New Roman" w:hAnsi="Times New Roman" w:eastAsia="仿宋" w:cs="Times New Roman"/>
                <w:color w:val="000000" w:themeColor="text1"/>
                <w:vertAlign w:val="baseline"/>
                <w14:textFill>
                  <w14:solidFill>
                    <w14:schemeClr w14:val="tx1"/>
                  </w14:solidFill>
                </w14:textFill>
              </w:rPr>
            </w:pPr>
          </w:p>
        </w:tc>
      </w:tr>
    </w:tbl>
    <w:p>
      <w:pPr>
        <w:rPr>
          <w:rFonts w:hint="default" w:ascii="Times New Roman" w:hAnsi="Times New Roman" w:cs="Times New Roman"/>
          <w:color w:val="000000" w:themeColor="text1"/>
          <w14:textFill>
            <w14:solidFill>
              <w14:schemeClr w14:val="tx1"/>
            </w14:solidFill>
          </w14:textFill>
        </w:rPr>
      </w:pPr>
    </w:p>
    <w:tbl>
      <w:tblPr>
        <w:tblStyle w:val="9"/>
        <w:tblW w:w="10017"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0"/>
        <w:gridCol w:w="815"/>
        <w:gridCol w:w="802"/>
        <w:gridCol w:w="1714"/>
        <w:gridCol w:w="6"/>
        <w:gridCol w:w="1613"/>
        <w:gridCol w:w="874"/>
        <w:gridCol w:w="776"/>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10017" w:type="dxa"/>
            <w:gridSpan w:val="9"/>
            <w:noWrap w:val="0"/>
            <w:vAlign w:val="center"/>
          </w:tcPr>
          <w:p>
            <w:pPr>
              <w:jc w:val="center"/>
              <w:rPr>
                <w:rFonts w:hint="eastAsia" w:ascii="仿宋" w:hAnsi="仿宋" w:eastAsia="仿宋"/>
                <w:color w:val="000000" w:themeColor="text1"/>
                <w:sz w:val="21"/>
                <w:szCs w:val="21"/>
                <w14:textFill>
                  <w14:solidFill>
                    <w14:schemeClr w14:val="tx1"/>
                  </w14:solidFill>
                </w14:textFill>
              </w:rPr>
            </w:pPr>
            <w:r>
              <w:rPr>
                <w:rFonts w:hint="eastAsia" w:ascii="Times New Roman" w:hAnsi="Times New Roman" w:eastAsia="黑体" w:cs="Times New Roman"/>
                <w:color w:val="000000" w:themeColor="text1"/>
                <w:sz w:val="28"/>
                <w:szCs w:val="28"/>
                <w:vertAlign w:val="baseline"/>
                <w:lang w:val="en-US" w:eastAsia="zh-CN"/>
                <w14:textFill>
                  <w14:solidFill>
                    <w14:schemeClr w14:val="tx1"/>
                  </w14:solidFill>
                </w14:textFill>
              </w:rPr>
              <w:t>二、企业人员构成（上年度）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职工总数</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default"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其中：全职人员</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default"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兼职人员</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default"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临时聘用人员</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2023</w:t>
            </w:r>
            <w:r>
              <w:rPr>
                <w:rFonts w:hint="eastAsia" w:ascii="仿宋" w:hAnsi="仿宋" w:eastAsia="仿宋"/>
                <w:color w:val="000000" w:themeColor="text1"/>
                <w:sz w:val="21"/>
                <w:szCs w:val="21"/>
                <w14:textFill>
                  <w14:solidFill>
                    <w14:schemeClr w14:val="tx1"/>
                  </w14:solidFill>
                </w14:textFill>
              </w:rPr>
              <w:t>年</w:t>
            </w:r>
            <w:r>
              <w:rPr>
                <w:rFonts w:hint="eastAsia" w:ascii="仿宋" w:hAnsi="仿宋" w:eastAsia="仿宋"/>
                <w:color w:val="000000" w:themeColor="text1"/>
                <w:sz w:val="21"/>
                <w:szCs w:val="21"/>
                <w:lang w:val="en-US" w:eastAsia="zh-CN"/>
                <w14:textFill>
                  <w14:solidFill>
                    <w14:schemeClr w14:val="tx1"/>
                  </w14:solidFill>
                </w14:textFill>
              </w:rPr>
              <w:t>3</w:t>
            </w:r>
            <w:r>
              <w:rPr>
                <w:rFonts w:hint="eastAsia" w:ascii="仿宋" w:hAnsi="仿宋" w:eastAsia="仿宋"/>
                <w:color w:val="000000" w:themeColor="text1"/>
                <w:sz w:val="21"/>
                <w:szCs w:val="21"/>
                <w14:textFill>
                  <w14:solidFill>
                    <w14:schemeClr w14:val="tx1"/>
                  </w14:solidFill>
                </w14:textFill>
              </w:rPr>
              <w:t>月</w:t>
            </w:r>
            <w:r>
              <w:rPr>
                <w:rFonts w:hint="eastAsia" w:ascii="仿宋" w:hAnsi="仿宋" w:eastAsia="仿宋"/>
                <w:color w:val="000000" w:themeColor="text1"/>
                <w:sz w:val="21"/>
                <w:szCs w:val="21"/>
                <w:lang w:val="en-US" w:eastAsia="zh-CN"/>
                <w14:textFill>
                  <w14:solidFill>
                    <w14:schemeClr w14:val="tx1"/>
                  </w14:solidFill>
                </w14:textFill>
              </w:rPr>
              <w:t>职工人数</w:t>
            </w:r>
          </w:p>
        </w:tc>
        <w:tc>
          <w:tcPr>
            <w:tcW w:w="4980" w:type="dxa"/>
            <w:gridSpan w:val="4"/>
            <w:noWrap w:val="0"/>
            <w:vAlign w:val="center"/>
          </w:tcPr>
          <w:p>
            <w:pPr>
              <w:pStyle w:val="21"/>
              <w:jc w:val="center"/>
              <w:rPr>
                <w:rFonts w:hint="eastAsia" w:ascii="仿宋" w:hAnsi="仿宋" w:eastAsia="仿宋"/>
                <w:color w:val="000000" w:themeColor="text1"/>
                <w:sz w:val="21"/>
                <w:szCs w:val="21"/>
                <w:lang w:eastAsia="zh-CN"/>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2</w:t>
            </w:r>
            <w:r>
              <w:rPr>
                <w:rFonts w:hint="eastAsia" w:ascii="仿宋" w:hAnsi="仿宋" w:eastAsia="仿宋"/>
                <w:color w:val="000000" w:themeColor="text1"/>
                <w:sz w:val="21"/>
                <w:szCs w:val="21"/>
                <w:lang w:val="en-US" w:eastAsia="zh-CN"/>
                <w14:textFill>
                  <w14:solidFill>
                    <w14:schemeClr w14:val="tx1"/>
                  </w14:solidFill>
                </w14:textFill>
              </w:rPr>
              <w:t>023</w:t>
            </w:r>
            <w:r>
              <w:rPr>
                <w:rFonts w:hint="eastAsia" w:ascii="仿宋" w:hAnsi="仿宋" w:eastAsia="仿宋"/>
                <w:color w:val="000000" w:themeColor="text1"/>
                <w:sz w:val="21"/>
                <w:szCs w:val="21"/>
                <w14:textFill>
                  <w14:solidFill>
                    <w14:schemeClr w14:val="tx1"/>
                  </w14:solidFill>
                </w14:textFill>
              </w:rPr>
              <w:t>年</w:t>
            </w:r>
            <w:r>
              <w:rPr>
                <w:rFonts w:hint="eastAsia" w:ascii="仿宋" w:hAnsi="仿宋" w:eastAsia="仿宋"/>
                <w:color w:val="000000" w:themeColor="text1"/>
                <w:sz w:val="21"/>
                <w:szCs w:val="21"/>
                <w:lang w:val="en-US" w:eastAsia="zh-CN"/>
                <w14:textFill>
                  <w14:solidFill>
                    <w14:schemeClr w14:val="tx1"/>
                  </w14:solidFill>
                </w14:textFill>
              </w:rPr>
              <w:t>6</w:t>
            </w:r>
            <w:r>
              <w:rPr>
                <w:rFonts w:hint="eastAsia" w:ascii="仿宋" w:hAnsi="仿宋" w:eastAsia="仿宋"/>
                <w:color w:val="000000" w:themeColor="text1"/>
                <w:sz w:val="21"/>
                <w:szCs w:val="21"/>
                <w14:textFill>
                  <w14:solidFill>
                    <w14:schemeClr w14:val="tx1"/>
                  </w14:solidFill>
                </w14:textFill>
              </w:rPr>
              <w:t>月</w:t>
            </w:r>
            <w:r>
              <w:rPr>
                <w:rFonts w:hint="eastAsia" w:ascii="仿宋" w:hAnsi="仿宋" w:eastAsia="仿宋"/>
                <w:color w:val="000000" w:themeColor="text1"/>
                <w:sz w:val="21"/>
                <w:szCs w:val="21"/>
                <w:lang w:val="en-US" w:eastAsia="zh-CN"/>
                <w14:textFill>
                  <w14:solidFill>
                    <w14:schemeClr w14:val="tx1"/>
                  </w14:solidFill>
                </w14:textFill>
              </w:rPr>
              <w:t>职工</w:t>
            </w:r>
            <w:r>
              <w:rPr>
                <w:rFonts w:hint="eastAsia" w:ascii="仿宋" w:hAnsi="仿宋" w:eastAsia="仿宋"/>
                <w:color w:val="000000" w:themeColor="text1"/>
                <w:sz w:val="21"/>
                <w:szCs w:val="21"/>
                <w14:textFill>
                  <w14:solidFill>
                    <w14:schemeClr w14:val="tx1"/>
                  </w14:solidFill>
                </w14:textFill>
              </w:rPr>
              <w:t>人数</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default"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2023年9月职工人数</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3" w:hRule="atLeast"/>
        </w:trPr>
        <w:tc>
          <w:tcPr>
            <w:tcW w:w="5037" w:type="dxa"/>
            <w:gridSpan w:val="5"/>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2023年12月职工人数</w:t>
            </w:r>
          </w:p>
        </w:tc>
        <w:tc>
          <w:tcPr>
            <w:tcW w:w="4980" w:type="dxa"/>
            <w:gridSpan w:val="4"/>
            <w:noWrap w:val="0"/>
            <w:vAlign w:val="center"/>
          </w:tcPr>
          <w:p>
            <w:pPr>
              <w:pStyle w:val="21"/>
              <w:jc w:val="center"/>
              <w:rPr>
                <w:rFonts w:hint="eastAsia" w:ascii="仿宋" w:hAnsi="仿宋" w:eastAsia="仿宋"/>
                <w:color w:val="000000" w:themeColor="text1"/>
                <w:sz w:val="21"/>
                <w:szCs w:val="21"/>
                <w14:textFill>
                  <w14:solidFill>
                    <w14:schemeClr w14:val="tx1"/>
                  </w14:solidFill>
                </w14:textFill>
              </w:rPr>
            </w:pPr>
            <w:r>
              <w:rPr>
                <w:rFonts w:hint="eastAsia" w:ascii="仿宋" w:hAnsi="仿宋" w:eastAsia="仿宋"/>
                <w:color w:val="000000" w:themeColor="text1"/>
                <w:sz w:val="21"/>
                <w:szCs w:val="21"/>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700" w:type="dxa"/>
            <w:vMerge w:val="restart"/>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学历</w:t>
            </w:r>
          </w:p>
        </w:tc>
        <w:tc>
          <w:tcPr>
            <w:tcW w:w="1617" w:type="dxa"/>
            <w:gridSpan w:val="2"/>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博士研究生</w:t>
            </w:r>
          </w:p>
        </w:tc>
        <w:tc>
          <w:tcPr>
            <w:tcW w:w="1714" w:type="dxa"/>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硕士研究生</w:t>
            </w:r>
          </w:p>
        </w:tc>
        <w:tc>
          <w:tcPr>
            <w:tcW w:w="1619" w:type="dxa"/>
            <w:gridSpan w:val="2"/>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本科</w:t>
            </w:r>
          </w:p>
        </w:tc>
        <w:tc>
          <w:tcPr>
            <w:tcW w:w="1650" w:type="dxa"/>
            <w:gridSpan w:val="2"/>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大专</w:t>
            </w:r>
          </w:p>
        </w:tc>
        <w:tc>
          <w:tcPr>
            <w:tcW w:w="1717" w:type="dxa"/>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eastAsia="仿宋" w:cs="Times New Roman"/>
                <w:color w:val="000000" w:themeColor="text1"/>
                <w:sz w:val="21"/>
                <w:szCs w:val="21"/>
                <w:vertAlign w:val="baseline"/>
                <w:lang w:val="en-US" w:eastAsia="zh-CN"/>
                <w14:textFill>
                  <w14:solidFill>
                    <w14:schemeClr w14:val="tx1"/>
                  </w14:solidFill>
                </w14:textFill>
              </w:rPr>
              <w:t>大专以下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700" w:type="dxa"/>
            <w:vMerge w:val="continue"/>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1617"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1714" w:type="dxa"/>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1619"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1650"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1717" w:type="dxa"/>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515" w:type="dxa"/>
            <w:gridSpan w:val="2"/>
            <w:vMerge w:val="restart"/>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职称</w:t>
            </w:r>
          </w:p>
        </w:tc>
        <w:tc>
          <w:tcPr>
            <w:tcW w:w="2516"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高级职称</w:t>
            </w:r>
          </w:p>
        </w:tc>
        <w:tc>
          <w:tcPr>
            <w:tcW w:w="2493" w:type="dxa"/>
            <w:gridSpan w:val="3"/>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中级职称</w:t>
            </w:r>
          </w:p>
        </w:tc>
        <w:tc>
          <w:tcPr>
            <w:tcW w:w="2493"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2515" w:type="dxa"/>
            <w:gridSpan w:val="2"/>
            <w:vMerge w:val="continue"/>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516"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493" w:type="dxa"/>
            <w:gridSpan w:val="3"/>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493"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515" w:type="dxa"/>
            <w:gridSpan w:val="2"/>
            <w:vMerge w:val="restart"/>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eastAsia="仿宋" w:cs="Times New Roman"/>
                <w:color w:val="000000" w:themeColor="text1"/>
                <w:sz w:val="21"/>
                <w:szCs w:val="21"/>
                <w:vertAlign w:val="baseline"/>
                <w:lang w:val="en-US" w:eastAsia="zh-CN"/>
                <w14:textFill>
                  <w14:solidFill>
                    <w14:schemeClr w14:val="tx1"/>
                  </w14:solidFill>
                </w14:textFill>
              </w:rPr>
              <w:t>职业资格等级</w:t>
            </w:r>
          </w:p>
        </w:tc>
        <w:tc>
          <w:tcPr>
            <w:tcW w:w="2516" w:type="dxa"/>
            <w:gridSpan w:val="2"/>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eastAsia="仿宋" w:cs="Times New Roman"/>
                <w:color w:val="000000" w:themeColor="text1"/>
                <w:sz w:val="21"/>
                <w:szCs w:val="21"/>
                <w:vertAlign w:val="baseline"/>
                <w:lang w:val="en-US" w:eastAsia="zh-CN"/>
                <w14:textFill>
                  <w14:solidFill>
                    <w14:schemeClr w14:val="tx1"/>
                  </w14:solidFill>
                </w14:textFill>
              </w:rPr>
              <w:t>高级职业资格</w:t>
            </w:r>
          </w:p>
        </w:tc>
        <w:tc>
          <w:tcPr>
            <w:tcW w:w="2493" w:type="dxa"/>
            <w:gridSpan w:val="3"/>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eastAsia="仿宋" w:cs="Times New Roman"/>
                <w:color w:val="000000" w:themeColor="text1"/>
                <w:sz w:val="21"/>
                <w:szCs w:val="21"/>
                <w:vertAlign w:val="baseline"/>
                <w:lang w:val="en-US" w:eastAsia="zh-CN"/>
                <w14:textFill>
                  <w14:solidFill>
                    <w14:schemeClr w14:val="tx1"/>
                  </w14:solidFill>
                </w14:textFill>
              </w:rPr>
              <w:t>中级职业资格</w:t>
            </w:r>
          </w:p>
        </w:tc>
        <w:tc>
          <w:tcPr>
            <w:tcW w:w="2493" w:type="dxa"/>
            <w:gridSpan w:val="2"/>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eastAsia="仿宋" w:cs="Times New Roman"/>
                <w:color w:val="000000" w:themeColor="text1"/>
                <w:sz w:val="21"/>
                <w:szCs w:val="21"/>
                <w:vertAlign w:val="baseline"/>
                <w:lang w:val="en-US" w:eastAsia="zh-CN"/>
                <w14:textFill>
                  <w14:solidFill>
                    <w14:schemeClr w14:val="tx1"/>
                  </w14:solidFill>
                </w14:textFill>
              </w:rPr>
              <w:t>初级职业资格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2515" w:type="dxa"/>
            <w:gridSpan w:val="2"/>
            <w:vMerge w:val="continue"/>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516"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493" w:type="dxa"/>
            <w:gridSpan w:val="3"/>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2493" w:type="dxa"/>
            <w:gridSpan w:val="2"/>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031" w:type="dxa"/>
            <w:gridSpan w:val="4"/>
            <w:noWrap w:val="0"/>
            <w:vAlign w:val="top"/>
          </w:tcPr>
          <w:p>
            <w:pPr>
              <w:pStyle w:val="21"/>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大专及以上学历或高级</w:t>
            </w:r>
            <w:r>
              <w:rPr>
                <w:rFonts w:hint="eastAsia" w:eastAsia="仿宋" w:cs="Times New Roman"/>
                <w:color w:val="000000" w:themeColor="text1"/>
                <w:sz w:val="21"/>
                <w:szCs w:val="21"/>
                <w:vertAlign w:val="baseline"/>
                <w:lang w:val="en-US" w:eastAsia="zh-CN"/>
                <w14:textFill>
                  <w14:solidFill>
                    <w14:schemeClr w14:val="tx1"/>
                  </w14:solidFill>
                </w14:textFill>
              </w:rPr>
              <w:t>技师</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及以上</w:t>
            </w:r>
            <w:r>
              <w:rPr>
                <w:rFonts w:hint="eastAsia" w:eastAsia="仿宋" w:cs="Times New Roman"/>
                <w:color w:val="000000" w:themeColor="text1"/>
                <w:sz w:val="21"/>
                <w:szCs w:val="21"/>
                <w:vertAlign w:val="baseline"/>
                <w:lang w:val="en-US" w:eastAsia="zh-CN"/>
                <w14:textFill>
                  <w14:solidFill>
                    <w14:schemeClr w14:val="tx1"/>
                  </w14:solidFill>
                </w14:textFill>
              </w:rPr>
              <w:t>职业资格</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职工人数</w:t>
            </w:r>
          </w:p>
        </w:tc>
        <w:tc>
          <w:tcPr>
            <w:tcW w:w="4986" w:type="dxa"/>
            <w:gridSpan w:val="5"/>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031" w:type="dxa"/>
            <w:gridSpan w:val="4"/>
            <w:noWrap w:val="0"/>
            <w:vAlign w:val="top"/>
          </w:tcPr>
          <w:p>
            <w:pPr>
              <w:pStyle w:val="21"/>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大专</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及</w:t>
            </w: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以上学历或高级技师</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及</w:t>
            </w: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以上</w:t>
            </w:r>
            <w:r>
              <w:rPr>
                <w:rFonts w:hint="eastAsia" w:eastAsia="仿宋" w:cs="Times New Roman"/>
                <w:color w:val="000000" w:themeColor="text1"/>
                <w:sz w:val="21"/>
                <w:szCs w:val="21"/>
                <w:vertAlign w:val="baseline"/>
                <w:lang w:val="en-US" w:eastAsia="zh-CN"/>
                <w14:textFill>
                  <w14:solidFill>
                    <w14:schemeClr w14:val="tx1"/>
                  </w14:solidFill>
                </w14:textFill>
              </w:rPr>
              <w:t>职业资格</w:t>
            </w: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职工人数占职工总数比例</w:t>
            </w:r>
          </w:p>
        </w:tc>
        <w:tc>
          <w:tcPr>
            <w:tcW w:w="4986" w:type="dxa"/>
            <w:gridSpan w:val="5"/>
            <w:noWrap w:val="0"/>
            <w:vAlign w:val="center"/>
          </w:tcPr>
          <w:p>
            <w:pPr>
              <w:pStyle w:val="21"/>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031" w:type="dxa"/>
            <w:gridSpan w:val="4"/>
            <w:noWrap w:val="0"/>
            <w:vAlign w:val="top"/>
          </w:tcPr>
          <w:p>
            <w:pPr>
              <w:pStyle w:val="21"/>
              <w:jc w:val="both"/>
              <w:rPr>
                <w:rFonts w:hint="eastAsia"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研发人员数</w:t>
            </w:r>
          </w:p>
        </w:tc>
        <w:tc>
          <w:tcPr>
            <w:tcW w:w="4986" w:type="dxa"/>
            <w:gridSpan w:val="5"/>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5031" w:type="dxa"/>
            <w:gridSpan w:val="4"/>
            <w:noWrap w:val="0"/>
            <w:vAlign w:val="top"/>
          </w:tcPr>
          <w:p>
            <w:pPr>
              <w:pStyle w:val="21"/>
              <w:rPr>
                <w:rFonts w:hint="eastAsia" w:ascii="仿宋" w:hAnsi="仿宋" w:eastAsia="仿宋"/>
                <w:color w:val="000000" w:themeColor="text1"/>
                <w:sz w:val="21"/>
                <w:szCs w:val="21"/>
                <w:lang w:val="en-US" w:eastAsia="zh-CN"/>
                <w14:textFill>
                  <w14:solidFill>
                    <w14:schemeClr w14:val="tx1"/>
                  </w14:solidFill>
                </w14:textFill>
              </w:rPr>
            </w:pPr>
            <w:r>
              <w:rPr>
                <w:rFonts w:hint="eastAsia" w:ascii="仿宋" w:hAnsi="仿宋" w:eastAsia="仿宋"/>
                <w:color w:val="000000" w:themeColor="text1"/>
                <w:sz w:val="21"/>
                <w:szCs w:val="21"/>
                <w:lang w:val="en-US" w:eastAsia="zh-CN"/>
                <w14:textFill>
                  <w14:solidFill>
                    <w14:schemeClr w14:val="tx1"/>
                  </w14:solidFill>
                </w14:textFill>
              </w:rPr>
              <w:t>研发人员占当年职工总数比例</w:t>
            </w:r>
          </w:p>
        </w:tc>
        <w:tc>
          <w:tcPr>
            <w:tcW w:w="4986" w:type="dxa"/>
            <w:gridSpan w:val="5"/>
            <w:noWrap w:val="0"/>
            <w:vAlign w:val="center"/>
          </w:tcPr>
          <w:p>
            <w:pPr>
              <w:pStyle w:val="21"/>
              <w:jc w:val="cente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017" w:type="dxa"/>
            <w:gridSpan w:val="9"/>
            <w:noWrap w:val="0"/>
            <w:vAlign w:val="top"/>
          </w:tcPr>
          <w:p>
            <w:pPr>
              <w:pStyle w:val="21"/>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w:t>
            </w:r>
            <w:r>
              <w:rPr>
                <w:rFonts w:ascii="仿宋" w:hAnsi="仿宋" w:eastAsia="仿宋"/>
                <w:color w:val="000000" w:themeColor="text1"/>
                <w:spacing w:val="-12"/>
                <w:sz w:val="21"/>
                <w:szCs w:val="21"/>
                <w14:textFill>
                  <w14:solidFill>
                    <w14:schemeClr w14:val="tx1"/>
                  </w14:solidFill>
                </w14:textFill>
              </w:rPr>
              <w:t>所报职工总数与企业以上4个月平均职工数不一致，请说明不一致原因：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trPr>
        <w:tc>
          <w:tcPr>
            <w:tcW w:w="10017" w:type="dxa"/>
            <w:gridSpan w:val="9"/>
            <w:noWrap w:val="0"/>
            <w:vAlign w:val="top"/>
          </w:tcPr>
          <w:p>
            <w:pPr>
              <w:pStyle w:val="21"/>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w:t>
            </w:r>
            <w:r>
              <w:rPr>
                <w:rFonts w:hint="eastAsia" w:ascii="仿宋" w:hAnsi="仿宋" w:eastAsia="仿宋"/>
                <w:color w:val="000000" w:themeColor="text1"/>
                <w:spacing w:val="-12"/>
                <w:sz w:val="21"/>
                <w:szCs w:val="21"/>
                <w14:textFill>
                  <w14:solidFill>
                    <w14:schemeClr w14:val="tx1"/>
                  </w14:solidFill>
                </w14:textFill>
              </w:rPr>
              <w:t>所报职工总数与企业以上4个月平均职工数一致。</w:t>
            </w:r>
          </w:p>
        </w:tc>
      </w:tr>
    </w:tbl>
    <w:p>
      <w:pPr>
        <w:pStyle w:val="6"/>
        <w:ind w:left="0" w:leftChars="0" w:firstLine="0" w:firstLineChars="0"/>
        <w:rPr>
          <w:rFonts w:hint="default"/>
          <w:color w:val="000000" w:themeColor="text1"/>
          <w14:textFill>
            <w14:solidFill>
              <w14:schemeClr w14:val="tx1"/>
            </w14:solidFill>
          </w14:textFill>
        </w:rPr>
      </w:pPr>
    </w:p>
    <w:tbl>
      <w:tblPr>
        <w:tblStyle w:val="10"/>
        <w:tblW w:w="10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7"/>
        <w:gridCol w:w="1445"/>
        <w:gridCol w:w="144"/>
        <w:gridCol w:w="1274"/>
        <w:gridCol w:w="663"/>
        <w:gridCol w:w="810"/>
        <w:gridCol w:w="990"/>
        <w:gridCol w:w="1717"/>
        <w:gridCol w:w="167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0009" w:type="dxa"/>
            <w:gridSpan w:val="10"/>
          </w:tcPr>
          <w:p>
            <w:pPr>
              <w:jc w:val="center"/>
              <w:rPr>
                <w:rFonts w:hint="default" w:ascii="Times New Roman" w:hAnsi="Times New Roman" w:cs="Times New Roman" w:eastAsiaTheme="minorEastAsia"/>
                <w:color w:val="000000" w:themeColor="text1"/>
                <w:sz w:val="21"/>
                <w:szCs w:val="21"/>
                <w:shd w:val="clear" w:color="auto" w:fill="FFFFFF"/>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三</w:t>
            </w: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、申报企业主要业务及产品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0009" w:type="dxa"/>
            <w:gridSpan w:val="10"/>
          </w:tcPr>
          <w:p>
            <w:pPr>
              <w:numPr>
                <w:ilvl w:val="0"/>
                <w:numId w:val="0"/>
              </w:numP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主要业务方向：</w:t>
            </w:r>
            <w: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t xml:space="preserve">                    </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自行设计IC，销售集成电路芯片和产品</w:t>
            </w:r>
          </w:p>
          <w:p>
            <w:pPr>
              <w:numPr>
                <w:ilvl w:val="0"/>
                <w:numId w:val="1"/>
              </w:numPr>
              <w:ind w:left="420" w:leftChars="0"/>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集成电路</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设计</w:t>
            </w: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公共技术服务</w:t>
            </w:r>
            <w:r>
              <w:rPr>
                <w:rFonts w:hint="default" w:ascii="Times New Roman" w:hAnsi="Times New Roman" w:eastAsia="仿宋"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受顾客委托进行IC设计</w:t>
            </w:r>
          </w:p>
          <w:p>
            <w:pPr>
              <w:numPr>
                <w:ilvl w:val="0"/>
                <w:numId w:val="1"/>
              </w:numPr>
              <w:ind w:left="420" w:leftChars="0"/>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EDA工具软件、IP核产品的开发、销售和服务</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芯片及模组（晶圆）制造</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芯片及模组封装、测试</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半导体</w:t>
            </w: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装备</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的研发、生产和销售</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半导体</w:t>
            </w: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材料研发</w:t>
            </w:r>
            <w:r>
              <w:rPr>
                <w:rFonts w:hint="default" w:ascii="Times New Roman" w:hAnsi="Times New Roman" w:eastAsia="仿宋" w:cs="Times New Roman"/>
                <w:color w:val="000000" w:themeColor="text1"/>
                <w:sz w:val="21"/>
                <w:szCs w:val="21"/>
                <w:shd w:val="clear" w:color="auto" w:fill="FFFFFF"/>
                <w:lang w:eastAsia="zh-CN"/>
                <w14:textFill>
                  <w14:solidFill>
                    <w14:schemeClr w14:val="tx1"/>
                  </w14:solidFill>
                </w14:textFill>
              </w:rPr>
              <w:t>、</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生产和销售（用于集成电路的硅单晶、掩膜等）</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微机电系统（MEMS）、</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基于MEMS的智能传感器的研发、生产、销售</w:t>
            </w:r>
          </w:p>
          <w:p>
            <w:pPr>
              <w:numPr>
                <w:ilvl w:val="0"/>
                <w:numId w:val="1"/>
              </w:numPr>
              <w:ind w:left="420" w:leftChars="0"/>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从事</w:t>
            </w:r>
            <w:r>
              <w:rPr>
                <w:rFonts w:hint="default" w:ascii="Times New Roman" w:hAnsi="Times New Roman" w:eastAsia="仿宋" w:cs="Times New Roman"/>
                <w:color w:val="000000" w:themeColor="text1"/>
                <w:sz w:val="21"/>
                <w:szCs w:val="21"/>
                <w:shd w:val="clear" w:color="auto" w:fill="FFFFFF"/>
                <w14:textFill>
                  <w14:solidFill>
                    <w14:schemeClr w14:val="tx1"/>
                  </w14:solidFill>
                </w14:textFill>
              </w:rPr>
              <w:t>功率半导体和特色工艺项目</w:t>
            </w: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的研发、生产和销售</w:t>
            </w:r>
          </w:p>
          <w:p>
            <w:pPr>
              <w:numPr>
                <w:ilvl w:val="0"/>
                <w:numId w:val="1"/>
              </w:numPr>
              <w:ind w:left="420" w:leftChars="0"/>
              <w:rPr>
                <w:rFonts w:hint="default" w:ascii="Times New Roman" w:hAnsi="Times New Roman" w:eastAsia="仿宋" w:cs="Times New Roman"/>
                <w:color w:val="000000" w:themeColor="text1"/>
                <w:u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shd w:val="clear" w:color="auto" w:fill="FFFFFF"/>
                <w:lang w:val="en-US" w:eastAsia="zh-CN"/>
                <w14:textFill>
                  <w14:solidFill>
                    <w14:schemeClr w14:val="tx1"/>
                  </w14:solidFill>
                </w14:textFill>
              </w:rPr>
              <w:t>其他领域</w:t>
            </w:r>
            <w:r>
              <w:rPr>
                <w:rFonts w:hint="default" w:ascii="Times New Roman" w:hAnsi="Times New Roman" w:eastAsia="仿宋" w:cs="Times New Roman"/>
                <w:color w:val="000000" w:themeColor="text1"/>
                <w:sz w:val="21"/>
                <w:szCs w:val="21"/>
                <w:u w:val="single"/>
                <w:shd w:val="clear" w:color="auto" w:fill="FFFFFF"/>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主要应用领域</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该领域收入占企业集成电路与设计业务收入比例%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□计算机</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□网络通信</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□消费电子</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□工业控制</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315" w:hRule="atLeast"/>
          <w:jc w:val="center"/>
        </w:trPr>
        <w:tc>
          <w:tcPr>
            <w:tcW w:w="4153"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□汽车电子</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4153" w:type="dxa"/>
            <w:gridSpan w:val="5"/>
          </w:tcPr>
          <w:p>
            <w:pPr>
              <w:numPr>
                <w:ilvl w:val="0"/>
                <w:numId w:val="0"/>
              </w:numP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□其他</w:t>
            </w:r>
            <w: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t xml:space="preserve">               </w:t>
            </w:r>
          </w:p>
        </w:tc>
        <w:tc>
          <w:tcPr>
            <w:tcW w:w="585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290" w:type="dxa"/>
            <w:gridSpan w:val="2"/>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序号</w:t>
            </w:r>
          </w:p>
        </w:tc>
        <w:tc>
          <w:tcPr>
            <w:tcW w:w="433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产品名称（中文）及型号</w:t>
            </w:r>
          </w:p>
        </w:tc>
        <w:tc>
          <w:tcPr>
            <w:tcW w:w="4383"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硅基工艺线宽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290" w:type="dxa"/>
            <w:gridSpan w:val="2"/>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1.</w:t>
            </w:r>
          </w:p>
        </w:tc>
        <w:tc>
          <w:tcPr>
            <w:tcW w:w="433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4383"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290" w:type="dxa"/>
            <w:gridSpan w:val="2"/>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2.</w:t>
            </w:r>
          </w:p>
        </w:tc>
        <w:tc>
          <w:tcPr>
            <w:tcW w:w="433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4383"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290" w:type="dxa"/>
            <w:gridSpan w:val="2"/>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3.</w:t>
            </w:r>
          </w:p>
        </w:tc>
        <w:tc>
          <w:tcPr>
            <w:tcW w:w="433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4383"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1290" w:type="dxa"/>
            <w:gridSpan w:val="2"/>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4.</w:t>
            </w:r>
          </w:p>
        </w:tc>
        <w:tc>
          <w:tcPr>
            <w:tcW w:w="4336" w:type="dxa"/>
            <w:gridSpan w:val="5"/>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4383"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jc w:val="center"/>
        </w:trPr>
        <w:tc>
          <w:tcPr>
            <w:tcW w:w="2735" w:type="dxa"/>
            <w:gridSpan w:val="3"/>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已授权和正在受理的专利数量（项）</w:t>
            </w:r>
          </w:p>
        </w:tc>
        <w:tc>
          <w:tcPr>
            <w:tcW w:w="7274" w:type="dxa"/>
            <w:gridSpan w:val="7"/>
          </w:tcPr>
          <w:p>
            <w:pPr>
              <w:numPr>
                <w:ilvl w:val="0"/>
                <w:numId w:val="0"/>
              </w:numP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44" w:hRule="atLeast"/>
          <w:jc w:val="center"/>
        </w:trPr>
        <w:tc>
          <w:tcPr>
            <w:tcW w:w="1290" w:type="dxa"/>
            <w:gridSpan w:val="2"/>
          </w:tcPr>
          <w:p>
            <w:pPr>
              <w:numPr>
                <w:ilvl w:val="0"/>
                <w:numId w:val="0"/>
              </w:numPr>
              <w:rPr>
                <w:rFonts w:hint="default" w:ascii="Times New Roman" w:hAnsi="Times New Roman" w:eastAsia="仿宋" w:cs="Times New Roman"/>
                <w:strike w:val="0"/>
                <w:dstrike w:val="0"/>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strike w:val="0"/>
                <w:dstrike w:val="0"/>
                <w:color w:val="000000" w:themeColor="text1"/>
                <w:vertAlign w:val="baseline"/>
                <w:lang w:val="en-US" w:eastAsia="zh-CN"/>
                <w14:textFill>
                  <w14:solidFill>
                    <w14:schemeClr w14:val="tx1"/>
                  </w14:solidFill>
                </w14:textFill>
              </w:rPr>
              <w:t>质量认证</w:t>
            </w:r>
          </w:p>
        </w:tc>
        <w:tc>
          <w:tcPr>
            <w:tcW w:w="8719" w:type="dxa"/>
            <w:gridSpan w:val="8"/>
          </w:tcPr>
          <w:p>
            <w:pPr>
              <w:numPr>
                <w:ilvl w:val="0"/>
                <w:numId w:val="0"/>
              </w:numPr>
              <w:rPr>
                <w:rFonts w:hint="default" w:ascii="Times New Roman" w:hAnsi="Times New Roman" w:eastAsia="仿宋" w:cs="Times New Roman"/>
                <w:strike w:val="0"/>
                <w:dstrike w:val="0"/>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strike w:val="0"/>
                <w:dstrike w:val="0"/>
                <w:color w:val="000000" w:themeColor="text1"/>
                <w:vertAlign w:val="baseline"/>
                <w:lang w:val="en-US" w:eastAsia="zh-CN"/>
                <w14:textFill>
                  <w14:solidFill>
                    <w14:schemeClr w14:val="tx1"/>
                  </w14:solidFill>
                </w14:textFill>
              </w:rPr>
              <w:t>已通过质量认证名称：</w:t>
            </w:r>
            <w:r>
              <w:rPr>
                <w:rFonts w:hint="default" w:ascii="Times New Roman" w:hAnsi="Times New Roman" w:eastAsia="仿宋" w:cs="Times New Roman"/>
                <w:strike w:val="0"/>
                <w:dstrike w:val="0"/>
                <w:color w:val="000000" w:themeColor="text1"/>
                <w:u w:val="single"/>
                <w:vertAlign w:val="baseline"/>
                <w:lang w:val="en-US" w:eastAsia="zh-CN"/>
                <w14:textFill>
                  <w14:solidFill>
                    <w14:schemeClr w14:val="tx1"/>
                  </w14:solidFill>
                </w14:textFill>
              </w:rPr>
              <w:t xml:space="preserve">                      </w:t>
            </w:r>
            <w:r>
              <w:rPr>
                <w:rFonts w:hint="default" w:ascii="Times New Roman" w:hAnsi="Times New Roman" w:eastAsia="仿宋" w:cs="Times New Roman"/>
                <w:strike w:val="0"/>
                <w:dstrike w:val="0"/>
                <w:color w:val="000000" w:themeColor="text1"/>
                <w:u w:val="none"/>
                <w:vertAlign w:val="baseline"/>
                <w:lang w:val="en-US" w:eastAsia="zh-CN"/>
                <w14:textFill>
                  <w14:solidFill>
                    <w14:schemeClr w14:val="tx1"/>
                  </w14:solidFill>
                </w14:textFill>
              </w:rPr>
              <w:t>通过时间：</w:t>
            </w:r>
            <w:r>
              <w:rPr>
                <w:rFonts w:hint="default" w:ascii="Times New Roman" w:hAnsi="Times New Roman" w:eastAsia="仿宋" w:cs="Times New Roman"/>
                <w:strike w:val="0"/>
                <w:dstrike w:val="0"/>
                <w:color w:val="000000" w:themeColor="text1"/>
                <w:u w:val="single"/>
                <w:vertAlign w:val="baseline"/>
                <w:lang w:val="en-US" w:eastAsia="zh-CN"/>
                <w14:textFill>
                  <w14:solidFill>
                    <w14:schemeClr w14:val="tx1"/>
                  </w14:solidFill>
                </w14:textFill>
              </w:rPr>
              <w:t xml:space="preserve">             </w:t>
            </w:r>
          </w:p>
          <w:p>
            <w:pPr>
              <w:numPr>
                <w:ilvl w:val="0"/>
                <w:numId w:val="0"/>
              </w:numPr>
              <w:rPr>
                <w:rFonts w:hint="default" w:ascii="Times New Roman" w:hAnsi="Times New Roman" w:eastAsia="仿宋" w:cs="Times New Roman"/>
                <w:strike w:val="0"/>
                <w:dstrike w:val="0"/>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strike w:val="0"/>
                <w:dstrike w:val="0"/>
                <w:color w:val="000000" w:themeColor="text1"/>
                <w:vertAlign w:val="baseline"/>
                <w:lang w:val="en-US" w:eastAsia="zh-CN"/>
                <w14:textFill>
                  <w14:solidFill>
                    <w14:schemeClr w14:val="tx1"/>
                  </w14:solidFill>
                </w14:textFill>
              </w:rPr>
              <w:t>□</w:t>
            </w:r>
            <w:r>
              <w:rPr>
                <w:rFonts w:hint="default" w:ascii="Times New Roman" w:hAnsi="Times New Roman" w:eastAsia="仿宋" w:cs="Times New Roman"/>
                <w:strike w:val="0"/>
                <w:dstrike w:val="0"/>
                <w:color w:val="000000" w:themeColor="text1"/>
                <w:u w:val="none"/>
                <w:vertAlign w:val="baseline"/>
                <w:lang w:val="en-US" w:eastAsia="zh-CN"/>
                <w14:textFill>
                  <w14:solidFill>
                    <w14:schemeClr w14:val="tx1"/>
                  </w14:solidFill>
                </w14:textFill>
              </w:rPr>
              <w:t>正在申报 □未进行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jc w:val="center"/>
        </w:trPr>
        <w:tc>
          <w:tcPr>
            <w:tcW w:w="10016" w:type="dxa"/>
            <w:gridSpan w:val="11"/>
            <w:vAlign w:val="center"/>
          </w:tcPr>
          <w:p>
            <w:pPr>
              <w:jc w:val="cente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四</w:t>
            </w: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、申报企业设计开发环境</w:t>
            </w: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（设计类填写）</w:t>
            </w:r>
          </w:p>
          <w:p>
            <w:pPr>
              <w:numPr>
                <w:ilvl w:val="0"/>
                <w:numId w:val="0"/>
              </w:numPr>
              <w:jc w:val="center"/>
              <w:rPr>
                <w:rFonts w:hint="default" w:ascii="Times New Roman" w:hAnsi="Times New Roman"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计</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开</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发</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硬</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件</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环</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境</w:t>
            </w:r>
          </w:p>
        </w:tc>
        <w:tc>
          <w:tcPr>
            <w:tcW w:w="3533" w:type="dxa"/>
            <w:gridSpan w:val="5"/>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开发场地面积（㎡）</w:t>
            </w:r>
          </w:p>
        </w:tc>
        <w:tc>
          <w:tcPr>
            <w:tcW w:w="5200" w:type="dxa"/>
            <w:gridSpan w:val="5"/>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大/中/小型机</w:t>
            </w: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台数</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服务器</w:t>
            </w: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台数</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工作站</w:t>
            </w:r>
          </w:p>
        </w:tc>
        <w:tc>
          <w:tcPr>
            <w:tcW w:w="1937"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台数</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PC机</w:t>
            </w:r>
          </w:p>
        </w:tc>
        <w:tc>
          <w:tcPr>
            <w:tcW w:w="1937"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台数</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计</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软</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件</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具</w:t>
            </w: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工具类别</w:t>
            </w: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工具商/国别</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工具名称</w:t>
            </w: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数量</w:t>
            </w: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自购/租用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测</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试</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备</w:t>
            </w: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设备商/国别</w:t>
            </w: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测试速率/通道数</w:t>
            </w: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数量</w:t>
            </w: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自购/租用</w:t>
            </w:r>
          </w:p>
        </w:tc>
      </w:tr>
      <w:tr>
        <w:tblPrEx>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1283"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96" w:type="dxa"/>
            <w:gridSpan w:val="3"/>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7"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800"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71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683" w:type="dxa"/>
            <w:gridSpan w:val="2"/>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bl>
    <w:p>
      <w:pPr>
        <w:ind w:left="0" w:leftChars="0" w:firstLine="0" w:firstLineChars="0"/>
        <w:jc w:val="center"/>
        <w:rPr>
          <w:rFonts w:hint="default" w:ascii="Times New Roman" w:hAnsi="Times New Roman" w:cs="Times New Roman"/>
          <w:color w:val="000000" w:themeColor="text1"/>
          <w:vertAlign w:val="baseline"/>
          <w:lang w:val="en-US" w:eastAsia="zh-CN"/>
          <w14:textFill>
            <w14:solidFill>
              <w14:schemeClr w14:val="tx1"/>
            </w14:solidFill>
          </w14:textFill>
        </w:rPr>
      </w:pPr>
    </w:p>
    <w:tbl>
      <w:tblPr>
        <w:tblStyle w:val="10"/>
        <w:tblW w:w="10016" w:type="dxa"/>
        <w:tblInd w:w="-5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0"/>
        <w:gridCol w:w="1579"/>
        <w:gridCol w:w="1254"/>
        <w:gridCol w:w="1933"/>
        <w:gridCol w:w="1967"/>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exact"/>
        </w:trPr>
        <w:tc>
          <w:tcPr>
            <w:tcW w:w="10016" w:type="dxa"/>
            <w:gridSpan w:val="6"/>
            <w:vAlign w:val="center"/>
          </w:tcPr>
          <w:p>
            <w:pPr>
              <w:jc w:val="cente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五</w:t>
            </w: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、申报企业生产环境</w:t>
            </w: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（制造类填写）</w:t>
            </w:r>
          </w:p>
          <w:p>
            <w:pPr>
              <w:numPr>
                <w:ilvl w:val="0"/>
                <w:numId w:val="0"/>
              </w:numPr>
              <w:ind w:left="0" w:leftChars="0" w:firstLine="0" w:firstLineChars="0"/>
              <w:jc w:val="center"/>
              <w:rPr>
                <w:rFonts w:hint="default" w:ascii="Times New Roman" w:hAnsi="Times New Roman"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厂</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房</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情</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况</w:t>
            </w: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建筑总面积（㎡）</w:t>
            </w:r>
          </w:p>
        </w:tc>
        <w:tc>
          <w:tcPr>
            <w:tcW w:w="5883" w:type="dxa"/>
            <w:gridSpan w:val="3"/>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厂房构成</w:t>
            </w: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建设标准</w:t>
            </w: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面积（㎡）</w:t>
            </w: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自建/租用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t>生产车间</w:t>
            </w: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动力车间</w:t>
            </w: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生产调度室</w:t>
            </w: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2833" w:type="dxa"/>
            <w:gridSpan w:val="2"/>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restart"/>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核</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心</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生</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产</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w:t>
            </w:r>
          </w:p>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备</w:t>
            </w:r>
          </w:p>
        </w:tc>
        <w:tc>
          <w:tcPr>
            <w:tcW w:w="1579"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设备名称</w:t>
            </w:r>
          </w:p>
        </w:tc>
        <w:tc>
          <w:tcPr>
            <w:tcW w:w="1254"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设备商/国别</w:t>
            </w:r>
          </w:p>
        </w:tc>
        <w:tc>
          <w:tcPr>
            <w:tcW w:w="193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型号</w:t>
            </w:r>
          </w:p>
        </w:tc>
        <w:tc>
          <w:tcPr>
            <w:tcW w:w="1967"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数量</w:t>
            </w:r>
          </w:p>
        </w:tc>
        <w:tc>
          <w:tcPr>
            <w:tcW w:w="1983" w:type="dxa"/>
            <w:vAlign w:val="center"/>
          </w:tcPr>
          <w:p>
            <w:pPr>
              <w:numPr>
                <w:ilvl w:val="0"/>
                <w:numId w:val="0"/>
              </w:numPr>
              <w:ind w:left="0" w:leftChars="0" w:firstLine="0" w:firstLineChars="0"/>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自购/租用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79"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254"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79"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254"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79"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254"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79"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254"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trPr>
        <w:tc>
          <w:tcPr>
            <w:tcW w:w="1300" w:type="dxa"/>
            <w:vMerge w:val="continue"/>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579"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254"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3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67"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98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bl>
    <w:p>
      <w:pP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br w:type="page"/>
      </w:r>
    </w:p>
    <w:tbl>
      <w:tblPr>
        <w:tblStyle w:val="10"/>
        <w:tblW w:w="9109" w:type="dxa"/>
        <w:tblInd w:w="-3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14"/>
        <w:gridCol w:w="1336"/>
        <w:gridCol w:w="1309"/>
        <w:gridCol w:w="1064"/>
        <w:gridCol w:w="1323"/>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9109" w:type="dxa"/>
            <w:gridSpan w:val="6"/>
          </w:tcPr>
          <w:p>
            <w:pPr>
              <w:jc w:val="cente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六</w:t>
            </w: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、申报企业上年度经营状况</w:t>
            </w:r>
          </w:p>
          <w:p>
            <w:pPr>
              <w:numPr>
                <w:ilvl w:val="0"/>
                <w:numId w:val="0"/>
              </w:numPr>
              <w:jc w:val="left"/>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714"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color w:val="auto"/>
                <w:vertAlign w:val="baseline"/>
                <w:lang w:val="en-US" w:eastAsia="zh-CN"/>
              </w:rPr>
              <w:t>企业</w:t>
            </w:r>
            <w:r>
              <w:rPr>
                <w:rFonts w:hint="eastAsia" w:ascii="Times New Roman" w:hAnsi="Times New Roman" w:eastAsia="仿宋" w:cs="Times New Roman"/>
                <w:color w:val="auto"/>
                <w:vertAlign w:val="baseline"/>
                <w:lang w:val="en-US" w:eastAsia="zh-CN"/>
              </w:rPr>
              <w:t>销售</w:t>
            </w:r>
            <w:r>
              <w:rPr>
                <w:rFonts w:hint="default" w:ascii="Times New Roman" w:hAnsi="Times New Roman" w:eastAsia="仿宋" w:cs="Times New Roman"/>
                <w:color w:val="auto"/>
                <w:vertAlign w:val="baseline"/>
                <w:lang w:val="en-US" w:eastAsia="zh-CN"/>
              </w:rPr>
              <w:t>收入总额</w:t>
            </w:r>
          </w:p>
        </w:tc>
        <w:tc>
          <w:tcPr>
            <w:tcW w:w="1336"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p>
        </w:tc>
        <w:tc>
          <w:tcPr>
            <w:tcW w:w="1309"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color w:val="auto"/>
                <w:vertAlign w:val="baseline"/>
                <w:lang w:val="en-US" w:eastAsia="zh-CN"/>
              </w:rPr>
              <w:t>内销</w:t>
            </w:r>
          </w:p>
        </w:tc>
        <w:tc>
          <w:tcPr>
            <w:tcW w:w="1064"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p>
        </w:tc>
        <w:tc>
          <w:tcPr>
            <w:tcW w:w="1323"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color w:val="auto"/>
                <w:vertAlign w:val="baseline"/>
                <w:lang w:val="en-US" w:eastAsia="zh-CN"/>
              </w:rPr>
              <w:t>出口</w:t>
            </w:r>
          </w:p>
        </w:tc>
        <w:tc>
          <w:tcPr>
            <w:tcW w:w="1363"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2714" w:type="dxa"/>
            <w:vAlign w:val="top"/>
          </w:tcPr>
          <w:p>
            <w:pPr>
              <w:numPr>
                <w:ilvl w:val="0"/>
                <w:numId w:val="0"/>
              </w:numPr>
              <w:ind w:left="0" w:leftChars="0" w:firstLine="0" w:firstLineChars="0"/>
              <w:jc w:val="left"/>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strike w:val="0"/>
                <w:dstrike w:val="0"/>
                <w:color w:val="auto"/>
                <w:vertAlign w:val="baseline"/>
                <w:lang w:val="en-US" w:eastAsia="zh-CN"/>
              </w:rPr>
              <w:t>自主设计或生产的产品同期销售收入</w:t>
            </w:r>
          </w:p>
        </w:tc>
        <w:tc>
          <w:tcPr>
            <w:tcW w:w="1336" w:type="dxa"/>
            <w:vAlign w:val="top"/>
          </w:tcPr>
          <w:p>
            <w:pPr>
              <w:numPr>
                <w:ilvl w:val="0"/>
                <w:numId w:val="0"/>
              </w:numPr>
              <w:ind w:left="0" w:leftChars="0" w:firstLine="0" w:firstLineChars="0"/>
              <w:jc w:val="left"/>
              <w:rPr>
                <w:rFonts w:hint="default" w:ascii="Times New Roman" w:hAnsi="Times New Roman" w:eastAsia="仿宋" w:cs="Times New Roman"/>
                <w:color w:val="auto"/>
                <w:vertAlign w:val="baseline"/>
                <w:lang w:val="en-US" w:eastAsia="zh-CN"/>
              </w:rPr>
            </w:pPr>
          </w:p>
        </w:tc>
        <w:tc>
          <w:tcPr>
            <w:tcW w:w="3696" w:type="dxa"/>
            <w:gridSpan w:val="3"/>
            <w:vAlign w:val="top"/>
          </w:tcPr>
          <w:p>
            <w:pPr>
              <w:numPr>
                <w:ilvl w:val="0"/>
                <w:numId w:val="0"/>
              </w:numPr>
              <w:ind w:left="0" w:leftChars="0" w:firstLine="0" w:firstLineChars="0"/>
              <w:jc w:val="left"/>
              <w:rPr>
                <w:rFonts w:hint="eastAsia" w:ascii="Times New Roman" w:hAnsi="Times New Roman" w:eastAsia="仿宋" w:cs="Times New Roman"/>
                <w:color w:val="auto"/>
                <w:vertAlign w:val="baseline"/>
                <w:lang w:val="en-US" w:eastAsia="zh-CN"/>
              </w:rPr>
            </w:pPr>
            <w:r>
              <w:rPr>
                <w:rFonts w:hint="default" w:ascii="Times New Roman" w:hAnsi="Times New Roman" w:eastAsia="仿宋" w:cs="Times New Roman"/>
                <w:strike w:val="0"/>
                <w:dstrike w:val="0"/>
                <w:color w:val="auto"/>
                <w:vertAlign w:val="baseline"/>
                <w:lang w:val="en-US" w:eastAsia="zh-CN"/>
              </w:rPr>
              <w:t>自主设计或生产的产品同期销售收入占企业收入总额比例%</w:t>
            </w:r>
          </w:p>
        </w:tc>
        <w:tc>
          <w:tcPr>
            <w:tcW w:w="1363" w:type="dxa"/>
            <w:vAlign w:val="top"/>
          </w:tcPr>
          <w:p>
            <w:pPr>
              <w:numPr>
                <w:ilvl w:val="0"/>
                <w:numId w:val="0"/>
              </w:numPr>
              <w:ind w:left="0" w:leftChars="0" w:firstLine="0" w:firstLineChars="0"/>
              <w:jc w:val="left"/>
              <w:rPr>
                <w:rFonts w:hint="eastAsia" w:ascii="Times New Roman" w:hAnsi="Times New Roman" w:eastAsia="仿宋" w:cs="Times New Roman"/>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numPr>
                <w:ilvl w:val="0"/>
                <w:numId w:val="0"/>
              </w:numPr>
              <w:ind w:left="0" w:leftChars="0" w:firstLine="0" w:firstLineChars="0"/>
              <w:jc w:val="both"/>
              <w:rPr>
                <w:rFonts w:hint="default" w:ascii="Times New Roman" w:hAnsi="Times New Roman" w:eastAsia="仿宋" w:cs="Times New Roman"/>
                <w:color w:val="auto"/>
                <w:vertAlign w:val="baseline"/>
                <w:lang w:val="en-US" w:eastAsia="zh-CN"/>
              </w:rPr>
            </w:pPr>
            <w:r>
              <w:rPr>
                <w:rFonts w:hint="eastAsia" w:ascii="Times New Roman" w:hAnsi="Times New Roman" w:eastAsia="仿宋" w:cs="Times New Roman"/>
                <w:color w:val="auto"/>
                <w:vertAlign w:val="baseline"/>
                <w:lang w:val="en-US" w:eastAsia="zh-CN"/>
              </w:rPr>
              <w:t>半导体及集成电路设计或制造销售收入</w:t>
            </w:r>
          </w:p>
        </w:tc>
        <w:tc>
          <w:tcPr>
            <w:tcW w:w="1336" w:type="dxa"/>
            <w:vAlign w:val="center"/>
          </w:tcPr>
          <w:p>
            <w:pPr>
              <w:numPr>
                <w:ilvl w:val="0"/>
                <w:numId w:val="0"/>
              </w:numPr>
              <w:ind w:left="0" w:leftChars="0" w:firstLine="0" w:firstLineChars="0"/>
              <w:jc w:val="both"/>
              <w:rPr>
                <w:rFonts w:hint="default" w:ascii="Times New Roman" w:hAnsi="Times New Roman" w:eastAsia="仿宋" w:cs="Times New Roman"/>
                <w:color w:val="auto"/>
                <w:vertAlign w:val="baseline"/>
                <w:lang w:val="en-US" w:eastAsia="zh-CN"/>
              </w:rPr>
            </w:pPr>
          </w:p>
        </w:tc>
        <w:tc>
          <w:tcPr>
            <w:tcW w:w="3696" w:type="dxa"/>
            <w:gridSpan w:val="3"/>
            <w:vAlign w:val="center"/>
          </w:tcPr>
          <w:p>
            <w:pPr>
              <w:numPr>
                <w:ilvl w:val="0"/>
                <w:numId w:val="0"/>
              </w:numPr>
              <w:ind w:left="0" w:leftChars="0" w:firstLine="0" w:firstLineChars="0"/>
              <w:jc w:val="both"/>
              <w:rPr>
                <w:rFonts w:hint="default" w:ascii="Times New Roman" w:hAnsi="Times New Roman" w:eastAsia="仿宋" w:cs="Times New Roman"/>
                <w:color w:val="auto"/>
                <w:vertAlign w:val="baseline"/>
                <w:lang w:val="en-US" w:eastAsia="zh-CN"/>
              </w:rPr>
            </w:pPr>
            <w:r>
              <w:rPr>
                <w:rFonts w:hint="eastAsia" w:ascii="Times New Roman" w:hAnsi="Times New Roman" w:eastAsia="仿宋" w:cs="Times New Roman"/>
                <w:color w:val="auto"/>
                <w:vertAlign w:val="baseline"/>
                <w:lang w:val="en-US" w:eastAsia="zh-CN"/>
              </w:rPr>
              <w:t>半导体及集成电路设计或制造销售收入</w:t>
            </w:r>
            <w:r>
              <w:rPr>
                <w:rFonts w:hint="default" w:ascii="Times New Roman" w:hAnsi="Times New Roman" w:eastAsia="仿宋" w:cs="Times New Roman"/>
                <w:color w:val="auto"/>
                <w:vertAlign w:val="baseline"/>
                <w:lang w:val="en-US" w:eastAsia="zh-CN"/>
              </w:rPr>
              <w:t>占</w:t>
            </w:r>
            <w:r>
              <w:rPr>
                <w:rFonts w:hint="eastAsia" w:ascii="Times New Roman" w:hAnsi="Times New Roman" w:eastAsia="仿宋" w:cs="Times New Roman"/>
                <w:color w:val="auto"/>
                <w:vertAlign w:val="baseline"/>
                <w:lang w:val="en-US" w:eastAsia="zh-CN"/>
              </w:rPr>
              <w:t>同期</w:t>
            </w:r>
            <w:r>
              <w:rPr>
                <w:rFonts w:hint="default" w:ascii="Times New Roman" w:hAnsi="Times New Roman" w:eastAsia="仿宋" w:cs="Times New Roman"/>
                <w:color w:val="auto"/>
                <w:vertAlign w:val="baseline"/>
                <w:lang w:val="en-US" w:eastAsia="zh-CN"/>
              </w:rPr>
              <w:t>企业</w:t>
            </w:r>
            <w:r>
              <w:rPr>
                <w:rFonts w:hint="eastAsia" w:ascii="Times New Roman" w:hAnsi="Times New Roman" w:eastAsia="仿宋" w:cs="Times New Roman"/>
                <w:color w:val="auto"/>
                <w:vertAlign w:val="baseline"/>
                <w:lang w:val="en-US" w:eastAsia="zh-CN"/>
              </w:rPr>
              <w:t>销售</w:t>
            </w:r>
            <w:r>
              <w:rPr>
                <w:rFonts w:hint="default" w:ascii="Times New Roman" w:hAnsi="Times New Roman" w:eastAsia="仿宋" w:cs="Times New Roman"/>
                <w:color w:val="auto"/>
                <w:vertAlign w:val="baseline"/>
                <w:lang w:val="en-US" w:eastAsia="zh-CN"/>
              </w:rPr>
              <w:t>收入总额比例</w:t>
            </w:r>
          </w:p>
        </w:tc>
        <w:tc>
          <w:tcPr>
            <w:tcW w:w="1363" w:type="dxa"/>
            <w:vAlign w:val="center"/>
          </w:tcPr>
          <w:p>
            <w:pPr>
              <w:numPr>
                <w:ilvl w:val="0"/>
                <w:numId w:val="0"/>
              </w:numPr>
              <w:ind w:left="0" w:leftChars="0" w:firstLine="0" w:firstLineChars="0"/>
              <w:jc w:val="center"/>
              <w:rPr>
                <w:rFonts w:hint="default" w:ascii="Times New Roman" w:hAnsi="Times New Roman" w:eastAsia="仿宋" w:cs="Times New Roman"/>
                <w:color w:val="auto"/>
                <w:vertAlign w:val="baseline"/>
                <w:lang w:val="en-US" w:eastAsia="zh-CN"/>
              </w:rPr>
            </w:pPr>
            <w:r>
              <w:rPr>
                <w:rFonts w:hint="eastAsia" w:ascii="Times New Roman" w:hAnsi="Times New Roman" w:eastAsia="仿宋" w:cs="Times New Roman"/>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color w:val="auto"/>
                <w:vertAlign w:val="baseline"/>
                <w:lang w:val="en-US" w:eastAsia="zh-CN"/>
              </w:rPr>
              <w:t>研发费用总额</w:t>
            </w:r>
          </w:p>
        </w:tc>
        <w:tc>
          <w:tcPr>
            <w:tcW w:w="1336" w:type="dxa"/>
            <w:vAlign w:val="center"/>
          </w:tcPr>
          <w:p>
            <w:pPr>
              <w:numPr>
                <w:ilvl w:val="0"/>
                <w:numId w:val="0"/>
              </w:numPr>
              <w:jc w:val="both"/>
              <w:rPr>
                <w:rFonts w:hint="default" w:ascii="Times New Roman" w:hAnsi="Times New Roman" w:eastAsia="仿宋" w:cs="Times New Roman"/>
                <w:color w:val="auto"/>
                <w:vertAlign w:val="baseline"/>
                <w:lang w:val="en-US" w:eastAsia="zh-CN"/>
              </w:rPr>
            </w:pPr>
          </w:p>
        </w:tc>
        <w:tc>
          <w:tcPr>
            <w:tcW w:w="3696" w:type="dxa"/>
            <w:gridSpan w:val="3"/>
            <w:vAlign w:val="center"/>
          </w:tcPr>
          <w:p>
            <w:pPr>
              <w:numPr>
                <w:ilvl w:val="0"/>
                <w:numId w:val="0"/>
              </w:numPr>
              <w:jc w:val="both"/>
              <w:rPr>
                <w:rFonts w:hint="default" w:ascii="Times New Roman" w:hAnsi="Times New Roman" w:eastAsia="仿宋" w:cs="Times New Roman"/>
                <w:color w:val="auto"/>
                <w:vertAlign w:val="baseline"/>
                <w:lang w:val="en-US" w:eastAsia="zh-CN"/>
              </w:rPr>
            </w:pPr>
            <w:r>
              <w:rPr>
                <w:rFonts w:hint="default" w:ascii="Times New Roman" w:hAnsi="Times New Roman" w:eastAsia="仿宋" w:cs="Times New Roman"/>
                <w:color w:val="auto"/>
                <w:vertAlign w:val="baseline"/>
                <w:lang w:val="en-US" w:eastAsia="zh-CN"/>
              </w:rPr>
              <w:t>研发费用总额占企业同期销售收入比例</w:t>
            </w:r>
          </w:p>
        </w:tc>
        <w:tc>
          <w:tcPr>
            <w:tcW w:w="1363" w:type="dxa"/>
            <w:vAlign w:val="center"/>
          </w:tcPr>
          <w:p>
            <w:pPr>
              <w:numPr>
                <w:ilvl w:val="0"/>
                <w:numId w:val="0"/>
              </w:numPr>
              <w:jc w:val="center"/>
              <w:rPr>
                <w:rFonts w:hint="default" w:ascii="Times New Roman" w:hAnsi="Times New Roman" w:eastAsia="仿宋" w:cs="Times New Roman"/>
                <w:color w:val="auto"/>
                <w:vertAlign w:val="baseline"/>
                <w:lang w:val="en-US" w:eastAsia="zh-CN"/>
              </w:rPr>
            </w:pPr>
            <w:r>
              <w:rPr>
                <w:rFonts w:hint="eastAsia" w:ascii="Times New Roman" w:hAnsi="Times New Roman" w:eastAsia="仿宋" w:cs="Times New Roman"/>
                <w:color w:val="auto"/>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2714"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利润总额</w:t>
            </w:r>
          </w:p>
        </w:tc>
        <w:tc>
          <w:tcPr>
            <w:tcW w:w="1336"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3696" w:type="dxa"/>
            <w:gridSpan w:val="3"/>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利润总额占企业</w:t>
            </w:r>
            <w:r>
              <w:rPr>
                <w:rFonts w:hint="eastAsia" w:ascii="Times New Roman" w:hAnsi="Times New Roman" w:eastAsia="仿宋" w:cs="Times New Roman"/>
                <w:color w:val="000000" w:themeColor="text1"/>
                <w:vertAlign w:val="baseline"/>
                <w:lang w:val="en-US" w:eastAsia="zh-CN"/>
                <w14:textFill>
                  <w14:solidFill>
                    <w14:schemeClr w14:val="tx1"/>
                  </w14:solidFill>
                </w14:textFill>
              </w:rPr>
              <w:t>销售</w:t>
            </w:r>
            <w:r>
              <w:rPr>
                <w:rFonts w:hint="default" w:ascii="Times New Roman" w:hAnsi="Times New Roman" w:eastAsia="仿宋" w:cs="Times New Roman"/>
                <w:color w:val="000000" w:themeColor="text1"/>
                <w:vertAlign w:val="baseline"/>
                <w:lang w:val="en-US" w:eastAsia="zh-CN"/>
                <w14:textFill>
                  <w14:solidFill>
                    <w14:schemeClr w14:val="tx1"/>
                  </w14:solidFill>
                </w14:textFill>
              </w:rPr>
              <w:t>收入总额比例</w:t>
            </w:r>
          </w:p>
        </w:tc>
        <w:tc>
          <w:tcPr>
            <w:tcW w:w="1363" w:type="dxa"/>
            <w:vAlign w:val="center"/>
          </w:tcPr>
          <w:p>
            <w:pPr>
              <w:numPr>
                <w:ilvl w:val="0"/>
                <w:numId w:val="0"/>
              </w:numPr>
              <w:jc w:val="center"/>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增值税实际缴纳额</w:t>
            </w:r>
          </w:p>
        </w:tc>
        <w:tc>
          <w:tcPr>
            <w:tcW w:w="1336"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309"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营业税实际缴纳额</w:t>
            </w:r>
          </w:p>
        </w:tc>
        <w:tc>
          <w:tcPr>
            <w:tcW w:w="1064"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c>
          <w:tcPr>
            <w:tcW w:w="1323"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企业所得税实际缴纳额</w:t>
            </w:r>
          </w:p>
        </w:tc>
        <w:tc>
          <w:tcPr>
            <w:tcW w:w="1363" w:type="dxa"/>
            <w:vAlign w:val="center"/>
          </w:tcPr>
          <w:p>
            <w:pPr>
              <w:numPr>
                <w:ilvl w:val="0"/>
                <w:numId w:val="0"/>
              </w:numPr>
              <w:jc w:val="both"/>
              <w:rPr>
                <w:rFonts w:hint="default" w:ascii="Times New Roman" w:hAnsi="Times New Roman" w:eastAsia="仿宋" w:cs="Times New Roman"/>
                <w:color w:val="000000" w:themeColor="text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14" w:type="dxa"/>
          </w:tcPr>
          <w:p>
            <w:pPr>
              <w:numPr>
                <w:ilvl w:val="0"/>
                <w:numId w:val="0"/>
              </w:numPr>
              <w:jc w:val="left"/>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是否承担各级政府项目</w:t>
            </w:r>
          </w:p>
        </w:tc>
        <w:tc>
          <w:tcPr>
            <w:tcW w:w="6395" w:type="dxa"/>
            <w:gridSpan w:val="5"/>
          </w:tcPr>
          <w:p>
            <w:pPr>
              <w:numPr>
                <w:ilvl w:val="0"/>
                <w:numId w:val="0"/>
              </w:numPr>
              <w:jc w:val="left"/>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□国家级□省部级□地市级□其他</w:t>
            </w:r>
          </w:p>
          <w:p>
            <w:pPr>
              <w:numPr>
                <w:ilvl w:val="0"/>
                <w:numId w:val="0"/>
              </w:numPr>
              <w:jc w:val="left"/>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承担项目基本情况描述：</w:t>
            </w:r>
            <w: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t xml:space="preserve">       </w:t>
            </w:r>
          </w:p>
          <w:p>
            <w:pPr>
              <w:numPr>
                <w:ilvl w:val="0"/>
                <w:numId w:val="0"/>
              </w:numPr>
              <w:jc w:val="left"/>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科研经费拨款总额：</w:t>
            </w:r>
            <w:r>
              <w:rPr>
                <w:rFonts w:hint="default" w:ascii="Times New Roman" w:hAnsi="Times New Roman" w:eastAsia="仿宋" w:cs="Times New Roman"/>
                <w:color w:val="000000" w:themeColor="text1"/>
                <w:u w:val="single"/>
                <w:vertAlign w:val="baseline"/>
                <w:lang w:val="en-US" w:eastAsia="zh-CN"/>
                <w14:textFill>
                  <w14:solidFill>
                    <w14:schemeClr w14:val="tx1"/>
                  </w14:solidFill>
                </w14:textFill>
              </w:rPr>
              <w:t xml:space="preserve">       </w:t>
            </w:r>
            <w:r>
              <w:rPr>
                <w:rFonts w:hint="default" w:ascii="Times New Roman" w:hAnsi="Times New Roman" w:eastAsia="仿宋" w:cs="Times New Roman"/>
                <w:color w:val="000000" w:themeColor="text1"/>
                <w:u w:val="none"/>
                <w:vertAlign w:val="baseline"/>
                <w:lang w:val="en-US" w:eastAsia="zh-CN"/>
                <w14:textFill>
                  <w14:solidFill>
                    <w14:schemeClr w14:val="tx1"/>
                  </w14:solidFill>
                </w14:textFill>
              </w:rPr>
              <w:t>万元</w:t>
            </w:r>
          </w:p>
          <w:p>
            <w:pPr>
              <w:numPr>
                <w:ilvl w:val="0"/>
                <w:numId w:val="0"/>
              </w:numPr>
              <w:jc w:val="left"/>
              <w:rPr>
                <w:rFonts w:hint="default" w:ascii="Times New Roman" w:hAnsi="Times New Roman" w:eastAsia="仿宋"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※注：科研经费拨款主要是指企业因承担国家、部委、地方等科研课题所获得的财政付款。</w:t>
            </w:r>
          </w:p>
        </w:tc>
      </w:tr>
    </w:tbl>
    <w:p>
      <w:pP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br w:type="page"/>
      </w:r>
    </w:p>
    <w:tbl>
      <w:tblPr>
        <w:tblStyle w:val="10"/>
        <w:tblW w:w="9123" w:type="dxa"/>
        <w:tblInd w:w="-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2" w:hRule="atLeast"/>
        </w:trPr>
        <w:tc>
          <w:tcPr>
            <w:tcW w:w="9123" w:type="dxa"/>
          </w:tcPr>
          <w:p>
            <w:pPr>
              <w:jc w:val="center"/>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vertAlign w:val="baseline"/>
                <w:lang w:val="en-US" w:eastAsia="zh-CN"/>
                <w14:textFill>
                  <w14:solidFill>
                    <w14:schemeClr w14:val="tx1"/>
                  </w14:solidFill>
                </w14:textFill>
              </w:rPr>
              <w:t>七</w:t>
            </w:r>
            <w:r>
              <w:rPr>
                <w:rFonts w:hint="default" w:ascii="Times New Roman" w:hAnsi="Times New Roman" w:eastAsia="黑体" w:cs="Times New Roman"/>
                <w:color w:val="000000" w:themeColor="text1"/>
                <w:sz w:val="28"/>
                <w:szCs w:val="36"/>
                <w:vertAlign w:val="baseline"/>
                <w:lang w:val="en-US" w:eastAsia="zh-CN"/>
                <w14:textFill>
                  <w14:solidFill>
                    <w14:schemeClr w14:val="tx1"/>
                  </w14:solidFill>
                </w14:textFill>
              </w:rPr>
              <w:t>、申报企业简介</w:t>
            </w:r>
          </w:p>
          <w:p>
            <w:pPr>
              <w:numPr>
                <w:ilvl w:val="0"/>
                <w:numId w:val="0"/>
              </w:numPr>
              <w:jc w:val="left"/>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vertAlign w:val="baseline"/>
                <w:lang w:val="en-US" w:eastAsia="zh-CN"/>
                <w14:textFill>
                  <w14:solidFill>
                    <w14:schemeClr w14:val="tx1"/>
                  </w14:solidFill>
                </w14:textFill>
              </w:rPr>
              <w:t>包括企业上年度生产经营情况及特点、半导体及集成电路产品销售情况；技术创新及产品结构调整进展；在相关领域取得的重大进展和成果；已获得的知识产权成果；企业发展规划；企业兼并重组情况；存在问题、原因及采取的措施等。</w:t>
            </w:r>
          </w:p>
        </w:tc>
      </w:tr>
    </w:tbl>
    <w:p>
      <w:pPr>
        <w:jc w:val="center"/>
        <w:rPr>
          <w:rFonts w:hint="default" w:ascii="Times New Roman" w:hAnsi="Times New Roman" w:eastAsia="方正小标宋简体" w:cs="Times New Roman"/>
          <w:color w:val="000000" w:themeColor="text1"/>
          <w:sz w:val="32"/>
          <w:szCs w:val="40"/>
          <w:vertAlign w:val="baseline"/>
          <w:lang w:val="en-US" w:eastAsia="zh-CN"/>
          <w14:textFill>
            <w14:solidFill>
              <w14:schemeClr w14:val="tx1"/>
            </w14:solidFill>
          </w14:textFill>
        </w:rPr>
      </w:pPr>
    </w:p>
    <w:tbl>
      <w:tblPr>
        <w:tblStyle w:val="10"/>
        <w:tblW w:w="9123"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7" w:hRule="atLeast"/>
        </w:trPr>
        <w:tc>
          <w:tcPr>
            <w:tcW w:w="9123" w:type="dxa"/>
          </w:tcPr>
          <w:p>
            <w:pPr>
              <w:jc w:val="center"/>
              <w:rPr>
                <w:rFonts w:hint="default" w:ascii="Times New Roman" w:hAnsi="Times New Roman" w:eastAsia="黑体" w:cs="Times New Roman"/>
                <w:color w:val="000000" w:themeColor="text1"/>
                <w:sz w:val="28"/>
                <w:szCs w:val="36"/>
                <w:lang w:val="en-US" w:eastAsia="zh-CN"/>
                <w14:textFill>
                  <w14:solidFill>
                    <w14:schemeClr w14:val="tx1"/>
                  </w14:solidFill>
                </w14:textFill>
              </w:rPr>
            </w:pPr>
            <w:r>
              <w:rPr>
                <w:rFonts w:hint="eastAsia" w:ascii="Times New Roman" w:hAnsi="Times New Roman" w:eastAsia="黑体" w:cs="Times New Roman"/>
                <w:color w:val="000000" w:themeColor="text1"/>
                <w:sz w:val="28"/>
                <w:szCs w:val="36"/>
                <w:lang w:val="en-US" w:eastAsia="zh-CN"/>
                <w14:textFill>
                  <w14:solidFill>
                    <w14:schemeClr w14:val="tx1"/>
                  </w14:solidFill>
                </w14:textFill>
              </w:rPr>
              <w:t>八</w:t>
            </w:r>
            <w:r>
              <w:rPr>
                <w:rFonts w:hint="default" w:ascii="Times New Roman" w:hAnsi="Times New Roman" w:eastAsia="黑体" w:cs="Times New Roman"/>
                <w:color w:val="000000" w:themeColor="text1"/>
                <w:sz w:val="28"/>
                <w:szCs w:val="36"/>
                <w:lang w:val="en-US" w:eastAsia="zh-CN"/>
                <w14:textFill>
                  <w14:solidFill>
                    <w14:schemeClr w14:val="tx1"/>
                  </w14:solidFill>
                </w14:textFill>
              </w:rPr>
              <w:t>、佐证材料</w:t>
            </w:r>
          </w:p>
          <w:p>
            <w:pPr>
              <w:numPr>
                <w:ilvl w:val="0"/>
                <w:numId w:val="0"/>
              </w:numPr>
              <w:jc w:val="left"/>
              <w:rPr>
                <w:rFonts w:hint="default" w:ascii="Times New Roman" w:hAnsi="Times New Roman" w:eastAsia="仿宋" w:cs="Times New Roman"/>
                <w:color w:val="000000" w:themeColor="text1"/>
                <w:lang w:val="en-US" w:eastAsia="zh-CN"/>
                <w14:textFill>
                  <w14:solidFill>
                    <w14:schemeClr w14:val="tx1"/>
                  </w14:solidFill>
                </w14:textFill>
              </w:rPr>
            </w:pPr>
            <w:r>
              <w:rPr>
                <w:rFonts w:hint="default" w:ascii="Times New Roman" w:hAnsi="Times New Roman" w:eastAsia="仿宋" w:cs="Times New Roman"/>
                <w:color w:val="000000" w:themeColor="text1"/>
                <w:lang w:val="en-US" w:eastAsia="zh-CN"/>
                <w14:textFill>
                  <w14:solidFill>
                    <w14:schemeClr w14:val="tx1"/>
                  </w14:solidFill>
                </w14:textFill>
              </w:rPr>
              <w:t>以下材料需作为附件</w:t>
            </w:r>
            <w:r>
              <w:rPr>
                <w:rFonts w:hint="eastAsia" w:ascii="Times New Roman" w:hAnsi="Times New Roman" w:eastAsia="仿宋" w:cs="Times New Roman"/>
                <w:color w:val="000000" w:themeColor="text1"/>
                <w:lang w:val="en-US" w:eastAsia="zh-CN"/>
                <w14:textFill>
                  <w14:solidFill>
                    <w14:schemeClr w14:val="tx1"/>
                  </w14:solidFill>
                </w14:textFill>
              </w:rPr>
              <w:t>并加盖企业公章扫描后在申报系统中</w:t>
            </w:r>
            <w:r>
              <w:rPr>
                <w:rFonts w:hint="default" w:ascii="Times New Roman" w:hAnsi="Times New Roman" w:eastAsia="仿宋" w:cs="Times New Roman"/>
                <w:color w:val="000000" w:themeColor="text1"/>
                <w:lang w:val="en-US" w:eastAsia="zh-CN"/>
                <w14:textFill>
                  <w14:solidFill>
                    <w14:schemeClr w14:val="tx1"/>
                  </w14:solidFill>
                </w14:textFill>
              </w:rPr>
              <w:t>提交：</w:t>
            </w:r>
          </w:p>
          <w:p>
            <w:pPr>
              <w:numPr>
                <w:ilvl w:val="0"/>
                <w:numId w:val="0"/>
              </w:numPr>
              <w:jc w:val="left"/>
              <w:rPr>
                <w:rFonts w:hint="default" w:ascii="Times New Roman" w:hAnsi="Times New Roman" w:eastAsia="仿宋" w:cs="Times New Roman"/>
                <w:color w:val="auto"/>
                <w:lang w:val="en-US" w:eastAsia="zh-CN"/>
              </w:rPr>
            </w:pPr>
            <w:r>
              <w:rPr>
                <w:rFonts w:hint="default" w:ascii="Times New Roman" w:hAnsi="Times New Roman" w:eastAsia="仿宋" w:cs="Times New Roman"/>
                <w:color w:val="auto"/>
                <w:lang w:val="en-US" w:eastAsia="zh-CN"/>
              </w:rPr>
              <w:t>1.企业法人营业执照副本、税务登记证以及企业取得的其他相关资质证书等；（必选）</w:t>
            </w:r>
          </w:p>
          <w:p>
            <w:pPr>
              <w:rPr>
                <w:rFonts w:hint="default" w:ascii="Times New Roman" w:hAnsi="Times New Roman" w:eastAsia="仿宋" w:cs="Times New Roman"/>
                <w:color w:val="auto"/>
                <w:lang w:val="en-US" w:eastAsia="zh-CN"/>
              </w:rPr>
            </w:pPr>
            <w:r>
              <w:rPr>
                <w:rFonts w:hint="eastAsia" w:ascii="Times New Roman" w:hAnsi="Times New Roman" w:eastAsia="仿宋" w:cs="Times New Roman"/>
                <w:color w:val="auto"/>
                <w:lang w:val="en-US" w:eastAsia="zh-CN"/>
              </w:rPr>
              <w:t>2.半导体企业认定专项审计报告（需包含企业职工人数，学历结构，</w:t>
            </w:r>
            <w:r>
              <w:rPr>
                <w:rFonts w:hint="default" w:ascii="Times New Roman" w:hAnsi="Times New Roman" w:eastAsia="仿宋" w:cs="Times New Roman"/>
                <w:color w:val="auto"/>
                <w:sz w:val="21"/>
                <w:szCs w:val="21"/>
                <w:vertAlign w:val="baseline"/>
                <w:lang w:val="en-US" w:eastAsia="zh-CN"/>
              </w:rPr>
              <w:t>大专</w:t>
            </w:r>
            <w:r>
              <w:rPr>
                <w:rFonts w:hint="eastAsia" w:ascii="Times New Roman" w:hAnsi="Times New Roman" w:eastAsia="仿宋" w:cs="Times New Roman"/>
                <w:color w:val="auto"/>
                <w:sz w:val="21"/>
                <w:szCs w:val="21"/>
                <w:vertAlign w:val="baseline"/>
                <w:lang w:val="en-US" w:eastAsia="zh-CN"/>
              </w:rPr>
              <w:t>及</w:t>
            </w:r>
            <w:r>
              <w:rPr>
                <w:rFonts w:hint="default" w:ascii="Times New Roman" w:hAnsi="Times New Roman" w:eastAsia="仿宋" w:cs="Times New Roman"/>
                <w:color w:val="auto"/>
                <w:sz w:val="21"/>
                <w:szCs w:val="21"/>
                <w:vertAlign w:val="baseline"/>
                <w:lang w:val="en-US" w:eastAsia="zh-CN"/>
              </w:rPr>
              <w:t>以上学历或高级技师</w:t>
            </w:r>
            <w:r>
              <w:rPr>
                <w:rFonts w:hint="eastAsia" w:ascii="Times New Roman" w:hAnsi="Times New Roman" w:eastAsia="仿宋" w:cs="Times New Roman"/>
                <w:color w:val="auto"/>
                <w:sz w:val="21"/>
                <w:szCs w:val="21"/>
                <w:vertAlign w:val="baseline"/>
                <w:lang w:val="en-US" w:eastAsia="zh-CN"/>
              </w:rPr>
              <w:t>及</w:t>
            </w:r>
            <w:r>
              <w:rPr>
                <w:rFonts w:hint="default" w:ascii="Times New Roman" w:hAnsi="Times New Roman" w:eastAsia="仿宋" w:cs="Times New Roman"/>
                <w:color w:val="auto"/>
                <w:sz w:val="21"/>
                <w:szCs w:val="21"/>
                <w:vertAlign w:val="baseline"/>
                <w:lang w:val="en-US" w:eastAsia="zh-CN"/>
              </w:rPr>
              <w:t>以上</w:t>
            </w:r>
            <w:r>
              <w:rPr>
                <w:rFonts w:hint="eastAsia" w:eastAsia="仿宋" w:cs="Times New Roman"/>
                <w:color w:val="auto"/>
                <w:sz w:val="21"/>
                <w:szCs w:val="21"/>
                <w:vertAlign w:val="baseline"/>
                <w:lang w:val="en-US" w:eastAsia="zh-CN"/>
              </w:rPr>
              <w:t>职业资格</w:t>
            </w:r>
            <w:r>
              <w:rPr>
                <w:rFonts w:hint="default" w:ascii="Times New Roman" w:hAnsi="Times New Roman" w:eastAsia="仿宋" w:cs="Times New Roman"/>
                <w:color w:val="auto"/>
                <w:sz w:val="21"/>
                <w:szCs w:val="21"/>
                <w:vertAlign w:val="baseline"/>
                <w:lang w:val="en-US" w:eastAsia="zh-CN"/>
              </w:rPr>
              <w:t>职工人数</w:t>
            </w:r>
            <w:r>
              <w:rPr>
                <w:rFonts w:hint="eastAsia" w:ascii="Times New Roman" w:hAnsi="Times New Roman" w:eastAsia="仿宋" w:cs="Times New Roman"/>
                <w:color w:val="auto"/>
                <w:sz w:val="21"/>
                <w:szCs w:val="21"/>
                <w:vertAlign w:val="baseline"/>
                <w:lang w:val="en-US" w:eastAsia="zh-CN"/>
              </w:rPr>
              <w:t>及其</w:t>
            </w:r>
            <w:r>
              <w:rPr>
                <w:rFonts w:hint="default" w:ascii="Times New Roman" w:hAnsi="Times New Roman" w:eastAsia="仿宋" w:cs="Times New Roman"/>
                <w:color w:val="auto"/>
                <w:sz w:val="21"/>
                <w:szCs w:val="21"/>
                <w:vertAlign w:val="baseline"/>
                <w:lang w:val="en-US" w:eastAsia="zh-CN"/>
              </w:rPr>
              <w:t>占职工总数比例</w:t>
            </w:r>
            <w:r>
              <w:rPr>
                <w:rFonts w:hint="eastAsia" w:ascii="Times New Roman" w:hAnsi="Times New Roman" w:eastAsia="仿宋" w:cs="Times New Roman"/>
                <w:color w:val="auto"/>
                <w:sz w:val="21"/>
                <w:szCs w:val="21"/>
                <w:vertAlign w:val="baseline"/>
                <w:lang w:val="en-US" w:eastAsia="zh-CN"/>
              </w:rPr>
              <w:t>，</w:t>
            </w:r>
            <w:r>
              <w:rPr>
                <w:rFonts w:hint="eastAsia" w:ascii="Times New Roman" w:hAnsi="Times New Roman" w:eastAsia="仿宋" w:cs="Times New Roman"/>
                <w:color w:val="auto"/>
                <w:lang w:val="en-US" w:eastAsia="zh-CN"/>
              </w:rPr>
              <w:t>研发人员人数及其占企业职工总数的占比，企业上年度研究开发费用及其占同期销售收入总额占比，</w:t>
            </w:r>
            <w:r>
              <w:rPr>
                <w:rFonts w:hint="default" w:ascii="Times New Roman" w:hAnsi="Times New Roman" w:eastAsia="仿宋" w:cs="Times New Roman"/>
                <w:strike w:val="0"/>
                <w:dstrike w:val="0"/>
                <w:color w:val="auto"/>
                <w:vertAlign w:val="baseline"/>
                <w:lang w:val="en-US" w:eastAsia="zh-CN"/>
              </w:rPr>
              <w:t>自主设计或生产的产品同期销售收入</w:t>
            </w:r>
            <w:r>
              <w:rPr>
                <w:rFonts w:hint="eastAsia" w:ascii="Times New Roman" w:hAnsi="Times New Roman" w:eastAsia="仿宋" w:cs="Times New Roman"/>
                <w:strike w:val="0"/>
                <w:dstrike w:val="0"/>
                <w:color w:val="auto"/>
                <w:vertAlign w:val="baseline"/>
                <w:lang w:val="en-US" w:eastAsia="zh-CN"/>
              </w:rPr>
              <w:t>及其</w:t>
            </w:r>
            <w:r>
              <w:rPr>
                <w:rFonts w:hint="default" w:ascii="Times New Roman" w:hAnsi="Times New Roman" w:eastAsia="仿宋" w:cs="Times New Roman"/>
                <w:strike w:val="0"/>
                <w:dstrike w:val="0"/>
                <w:color w:val="auto"/>
                <w:vertAlign w:val="baseline"/>
                <w:lang w:val="en-US" w:eastAsia="zh-CN"/>
              </w:rPr>
              <w:t>占企业收入总额比例</w:t>
            </w:r>
            <w:r>
              <w:rPr>
                <w:rFonts w:hint="eastAsia" w:ascii="Times New Roman" w:hAnsi="Times New Roman" w:eastAsia="仿宋" w:cs="Times New Roman"/>
                <w:strike w:val="0"/>
                <w:dstrike w:val="0"/>
                <w:color w:val="auto"/>
                <w:vertAlign w:val="baseline"/>
                <w:lang w:val="en-US" w:eastAsia="zh-CN"/>
              </w:rPr>
              <w:t>，</w:t>
            </w:r>
            <w:r>
              <w:rPr>
                <w:rFonts w:hint="eastAsia" w:ascii="Times New Roman" w:hAnsi="Times New Roman" w:eastAsia="仿宋" w:cs="Times New Roman"/>
                <w:color w:val="auto"/>
                <w:lang w:val="en-US" w:eastAsia="zh-CN"/>
              </w:rPr>
              <w:t>上年度集成电路设计或制造收入及其占同期销售收入总额占比，知识产权情况等认定条件）</w:t>
            </w:r>
            <w:r>
              <w:rPr>
                <w:rFonts w:hint="default" w:ascii="Times New Roman" w:hAnsi="Times New Roman" w:eastAsia="仿宋" w:cs="Times New Roman"/>
                <w:color w:val="auto"/>
                <w:lang w:val="en-US" w:eastAsia="zh-CN"/>
              </w:rPr>
              <w:t>；（必选）</w:t>
            </w:r>
          </w:p>
          <w:p>
            <w:pPr>
              <w:numPr>
                <w:ilvl w:val="0"/>
                <w:numId w:val="0"/>
              </w:numPr>
              <w:jc w:val="left"/>
              <w:rPr>
                <w:rFonts w:hint="default" w:ascii="Times New Roman" w:hAnsi="Times New Roman" w:eastAsia="仿宋" w:cs="Times New Roman"/>
                <w:color w:val="000000" w:themeColor="text1"/>
                <w:lang w:val="en-US" w:eastAsia="zh-CN"/>
                <w14:textFill>
                  <w14:solidFill>
                    <w14:schemeClr w14:val="tx1"/>
                  </w14:solidFill>
                </w14:textFill>
              </w:rPr>
            </w:pPr>
            <w:r>
              <w:rPr>
                <w:rFonts w:hint="eastAsia" w:ascii="Times New Roman" w:hAnsi="Times New Roman" w:eastAsia="仿宋" w:cs="Times New Roman"/>
                <w:color w:val="000000" w:themeColor="text1"/>
                <w:lang w:val="en-US" w:eastAsia="zh-CN"/>
                <w14:textFill>
                  <w14:solidFill>
                    <w14:schemeClr w14:val="tx1"/>
                  </w14:solidFill>
                </w14:textFill>
              </w:rPr>
              <w:t>3</w:t>
            </w:r>
            <w:r>
              <w:rPr>
                <w:rFonts w:hint="default" w:ascii="Times New Roman" w:hAnsi="Times New Roman" w:eastAsia="仿宋" w:cs="Times New Roman"/>
                <w:strike w:val="0"/>
                <w:dstrike w:val="0"/>
                <w:color w:val="000000" w:themeColor="text1"/>
                <w:lang w:val="en-US" w:eastAsia="zh-CN"/>
                <w14:textFill>
                  <w14:solidFill>
                    <w14:schemeClr w14:val="tx1"/>
                  </w14:solidFill>
                </w14:textFill>
              </w:rPr>
              <w:t>.研究开发人员</w:t>
            </w:r>
            <w:r>
              <w:rPr>
                <w:rFonts w:hint="eastAsia" w:ascii="Times New Roman" w:hAnsi="Times New Roman" w:eastAsia="仿宋" w:cs="Times New Roman"/>
                <w:strike w:val="0"/>
                <w:dstrike w:val="0"/>
                <w:color w:val="000000" w:themeColor="text1"/>
                <w:lang w:val="en-US" w:eastAsia="zh-CN"/>
                <w14:textFill>
                  <w14:solidFill>
                    <w14:schemeClr w14:val="tx1"/>
                  </w14:solidFill>
                </w14:textFill>
              </w:rPr>
              <w:t>清单</w:t>
            </w:r>
            <w:r>
              <w:rPr>
                <w:rFonts w:hint="default" w:ascii="Times New Roman" w:hAnsi="Times New Roman" w:eastAsia="仿宋" w:cs="Times New Roman"/>
                <w:strike w:val="0"/>
                <w:dstrike w:val="0"/>
                <w:color w:val="000000" w:themeColor="text1"/>
                <w:lang w:val="en-US" w:eastAsia="zh-CN"/>
                <w14:textFill>
                  <w14:solidFill>
                    <w14:schemeClr w14:val="tx1"/>
                  </w14:solidFill>
                </w14:textFill>
              </w:rPr>
              <w:t>及其占企业职工总数的比例说明，</w:t>
            </w:r>
            <w:r>
              <w:rPr>
                <w:rFonts w:hint="default" w:ascii="Times New Roman" w:hAnsi="Times New Roman" w:eastAsia="仿宋" w:cs="Times New Roman"/>
                <w:color w:val="000000" w:themeColor="text1"/>
                <w:lang w:val="en-US" w:eastAsia="zh-CN"/>
                <w14:textFill>
                  <w14:solidFill>
                    <w14:schemeClr w14:val="tx1"/>
                  </w14:solidFill>
                </w14:textFill>
              </w:rPr>
              <w:t>企业职工社会保险缴纳证明</w:t>
            </w:r>
            <w:r>
              <w:rPr>
                <w:rFonts w:hint="eastAsia" w:ascii="Times New Roman" w:hAnsi="Times New Roman" w:eastAsia="仿宋" w:cs="Times New Roman"/>
                <w:color w:val="000000" w:themeColor="text1"/>
                <w:lang w:val="en-US" w:eastAsia="zh-CN"/>
                <w14:textFill>
                  <w14:solidFill>
                    <w14:schemeClr w14:val="tx1"/>
                  </w14:solidFill>
                </w14:textFill>
              </w:rPr>
              <w:t>或者个税缴纳证明</w:t>
            </w:r>
            <w:r>
              <w:rPr>
                <w:rFonts w:hint="default" w:ascii="Times New Roman" w:hAnsi="Times New Roman" w:eastAsia="仿宋" w:cs="Times New Roman"/>
                <w:color w:val="000000" w:themeColor="text1"/>
                <w:lang w:val="en-US" w:eastAsia="zh-CN"/>
                <w14:textFill>
                  <w14:solidFill>
                    <w14:schemeClr w14:val="tx1"/>
                  </w14:solidFill>
                </w14:textFill>
              </w:rPr>
              <w:t>等相关材料；</w:t>
            </w:r>
            <w:r>
              <w:rPr>
                <w:rFonts w:hint="eastAsia" w:ascii="Times New Roman" w:hAnsi="Times New Roman" w:eastAsia="仿宋" w:cs="Times New Roman"/>
                <w:color w:val="000000" w:themeColor="text1"/>
                <w:lang w:val="en-US" w:eastAsia="zh-CN"/>
                <w14:textFill>
                  <w14:solidFill>
                    <w14:schemeClr w14:val="tx1"/>
                  </w14:solidFill>
                </w14:textFill>
              </w:rPr>
              <w:t>（提交上一年度3、6、9、12月份的材料，如企业成立时间不足一年，则至少提供半年的数据。）</w:t>
            </w:r>
            <w:r>
              <w:rPr>
                <w:rFonts w:hint="default" w:ascii="Times New Roman" w:hAnsi="Times New Roman" w:eastAsia="仿宋" w:cs="Times New Roman"/>
                <w:color w:val="000000" w:themeColor="text1"/>
                <w:lang w:val="en-US" w:eastAsia="zh-CN"/>
                <w14:textFill>
                  <w14:solidFill>
                    <w14:schemeClr w14:val="tx1"/>
                  </w14:solidFill>
                </w14:textFill>
              </w:rPr>
              <w:t>（必选）</w:t>
            </w:r>
          </w:p>
          <w:p>
            <w:pPr>
              <w:numPr>
                <w:ilvl w:val="0"/>
                <w:numId w:val="0"/>
              </w:numPr>
              <w:jc w:val="left"/>
              <w:rPr>
                <w:rFonts w:hint="default" w:ascii="Times New Roman" w:hAnsi="Times New Roman" w:eastAsia="仿宋" w:cs="Times New Roman"/>
                <w:color w:val="000000" w:themeColor="text1"/>
                <w:lang w:val="en-US" w:eastAsia="zh-CN"/>
                <w14:textFill>
                  <w14:solidFill>
                    <w14:schemeClr w14:val="tx1"/>
                  </w14:solidFill>
                </w14:textFill>
              </w:rPr>
            </w:pPr>
            <w:r>
              <w:rPr>
                <w:rFonts w:hint="eastAsia" w:ascii="Times New Roman" w:hAnsi="Times New Roman" w:eastAsia="仿宋" w:cs="Times New Roman"/>
                <w:color w:val="000000" w:themeColor="text1"/>
                <w:lang w:val="en-US" w:eastAsia="zh-CN"/>
                <w14:textFill>
                  <w14:solidFill>
                    <w14:schemeClr w14:val="tx1"/>
                  </w14:solidFill>
                </w14:textFill>
              </w:rPr>
              <w:t>4</w:t>
            </w:r>
            <w:r>
              <w:rPr>
                <w:rFonts w:hint="default" w:ascii="Times New Roman" w:hAnsi="Times New Roman" w:eastAsia="仿宋" w:cs="Times New Roman"/>
                <w:color w:val="000000" w:themeColor="text1"/>
                <w:lang w:val="en-US" w:eastAsia="zh-CN"/>
                <w14:textFill>
                  <w14:solidFill>
                    <w14:schemeClr w14:val="tx1"/>
                  </w14:solidFill>
                </w14:textFill>
              </w:rPr>
              <w:t>.企业知识产权证书（如专利、布图设计登记、软件著作权等）证明材料；（设计类企业必选）</w:t>
            </w:r>
          </w:p>
          <w:p>
            <w:pPr>
              <w:numPr>
                <w:ilvl w:val="0"/>
                <w:numId w:val="0"/>
              </w:numPr>
              <w:jc w:val="left"/>
              <w:rPr>
                <w:rFonts w:hint="default" w:ascii="Times New Roman" w:hAnsi="Times New Roman" w:eastAsia="仿宋" w:cs="Times New Roman"/>
                <w:color w:val="000000" w:themeColor="text1"/>
                <w:lang w:val="en-US" w:eastAsia="zh-CN"/>
                <w14:textFill>
                  <w14:solidFill>
                    <w14:schemeClr w14:val="tx1"/>
                  </w14:solidFill>
                </w14:textFill>
              </w:rPr>
            </w:pPr>
            <w:r>
              <w:rPr>
                <w:rFonts w:hint="eastAsia" w:ascii="Times New Roman" w:hAnsi="Times New Roman" w:eastAsia="仿宋" w:cs="Times New Roman"/>
                <w:strike w:val="0"/>
                <w:dstrike w:val="0"/>
                <w:color w:val="000000" w:themeColor="text1"/>
                <w:lang w:val="en-US" w:eastAsia="zh-CN"/>
                <w14:textFill>
                  <w14:solidFill>
                    <w14:schemeClr w14:val="tx1"/>
                  </w14:solidFill>
                </w14:textFill>
              </w:rPr>
              <w:t>5</w:t>
            </w:r>
            <w:r>
              <w:rPr>
                <w:rFonts w:hint="default" w:ascii="Times New Roman" w:hAnsi="Times New Roman" w:eastAsia="仿宋" w:cs="Times New Roman"/>
                <w:strike w:val="0"/>
                <w:dstrike w:val="0"/>
                <w:color w:val="000000" w:themeColor="text1"/>
                <w:lang w:val="en-US" w:eastAsia="zh-CN"/>
                <w14:textFill>
                  <w14:solidFill>
                    <w14:schemeClr w14:val="tx1"/>
                  </w14:solidFill>
                </w14:textFill>
              </w:rPr>
              <w:t>.保证产品质量管理的相关证明材料（如质量管理认证证书、用户使用证明）等。（如有可提供）</w:t>
            </w:r>
          </w:p>
          <w:p>
            <w:pPr>
              <w:numPr>
                <w:ilvl w:val="0"/>
                <w:numId w:val="0"/>
              </w:numPr>
              <w:jc w:val="left"/>
              <w:rPr>
                <w:rFonts w:hint="default" w:ascii="Times New Roman" w:hAnsi="Times New Roman" w:eastAsia="仿宋" w:cs="Times New Roman"/>
                <w:color w:val="000000" w:themeColor="text1"/>
                <w:lang w:val="en-US" w:eastAsia="zh-CN"/>
                <w14:textFill>
                  <w14:solidFill>
                    <w14:schemeClr w14:val="tx1"/>
                  </w14:solidFill>
                </w14:textFill>
              </w:rPr>
            </w:pPr>
            <w:r>
              <w:rPr>
                <w:rFonts w:hint="eastAsia" w:ascii="Times New Roman" w:hAnsi="Times New Roman" w:eastAsia="仿宋" w:cs="Times New Roman"/>
                <w:strike w:val="0"/>
                <w:dstrike w:val="0"/>
                <w:color w:val="000000" w:themeColor="text1"/>
                <w:lang w:val="en-US" w:eastAsia="zh-CN"/>
                <w14:textFill>
                  <w14:solidFill>
                    <w14:schemeClr w14:val="tx1"/>
                  </w14:solidFill>
                </w14:textFill>
              </w:rPr>
              <w:t>6</w:t>
            </w:r>
            <w:r>
              <w:rPr>
                <w:rFonts w:hint="default" w:ascii="Times New Roman" w:hAnsi="Times New Roman" w:eastAsia="仿宋" w:cs="Times New Roman"/>
                <w:strike w:val="0"/>
                <w:dstrike w:val="0"/>
                <w:color w:val="000000" w:themeColor="text1"/>
                <w:lang w:val="en-US" w:eastAsia="zh-CN"/>
                <w14:textFill>
                  <w14:solidFill>
                    <w14:schemeClr w14:val="tx1"/>
                  </w14:solidFill>
                </w14:textFill>
              </w:rPr>
              <w:t>.上年度企业缴纳增值税、营业税、企业所得税汇算清缴情况表等；（必选）</w:t>
            </w:r>
          </w:p>
        </w:tc>
      </w:tr>
    </w:tbl>
    <w:p>
      <w:pPr>
        <w:numPr>
          <w:ilvl w:val="0"/>
          <w:numId w:val="0"/>
        </w:numPr>
        <w:jc w:val="left"/>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br w:type="page"/>
      </w:r>
    </w:p>
    <w:p>
      <w:pPr>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附件3</w:t>
      </w:r>
    </w:p>
    <w:p>
      <w:pPr>
        <w:pStyle w:val="6"/>
        <w:jc w:val="center"/>
        <w:rPr>
          <w:rFonts w:hint="default"/>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kern w:val="2"/>
          <w:sz w:val="28"/>
          <w:szCs w:val="36"/>
          <w:vertAlign w:val="baseline"/>
          <w:lang w:val="en-US" w:eastAsia="zh-CN" w:bidi="ar-SA"/>
          <w14:textFill>
            <w14:solidFill>
              <w14:schemeClr w14:val="tx1"/>
            </w14:solidFill>
          </w14:textFill>
        </w:rPr>
        <w:t>审核</w:t>
      </w:r>
      <w:r>
        <w:rPr>
          <w:rFonts w:hint="eastAsia" w:ascii="Times New Roman" w:hAnsi="Times New Roman" w:eastAsia="黑体" w:cs="Times New Roman"/>
          <w:color w:val="000000" w:themeColor="text1"/>
          <w:kern w:val="2"/>
          <w:sz w:val="28"/>
          <w:szCs w:val="36"/>
          <w:vertAlign w:val="baseline"/>
          <w:lang w:val="en-US" w:eastAsia="zh-CN" w:bidi="ar-SA"/>
          <w14:textFill>
            <w14:solidFill>
              <w14:schemeClr w14:val="tx1"/>
            </w14:solidFill>
          </w14:textFill>
        </w:rPr>
        <w:t>意见表</w:t>
      </w:r>
    </w:p>
    <w:tbl>
      <w:tblPr>
        <w:tblStyle w:val="9"/>
        <w:tblW w:w="9150"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6"/>
        <w:gridCol w:w="6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240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申报单位意见</w:t>
            </w:r>
          </w:p>
        </w:tc>
        <w:tc>
          <w:tcPr>
            <w:tcW w:w="6744"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360" w:firstLineChars="14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法人代表（签章）：           </w:t>
            </w: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840" w:firstLineChars="16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年   月   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trPr>
        <w:tc>
          <w:tcPr>
            <w:tcW w:w="240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镇（街道）经发办审核</w:t>
            </w:r>
            <w:r>
              <w:rPr>
                <w:rFonts w:hint="default" w:ascii="Times New Roman" w:hAnsi="Times New Roman" w:eastAsia="仿宋" w:cs="Times New Roman"/>
                <w:b w:val="0"/>
                <w:bCs w:val="0"/>
                <w:color w:val="000000" w:themeColor="text1"/>
                <w:sz w:val="24"/>
                <w:szCs w:val="24"/>
                <w:highlight w:val="none"/>
                <w:lang w:eastAsia="zh-CN"/>
                <w14:textFill>
                  <w14:solidFill>
                    <w14:schemeClr w14:val="tx1"/>
                  </w14:solidFill>
                </w14:textFill>
              </w:rPr>
              <w:t>意见</w:t>
            </w:r>
          </w:p>
        </w:tc>
        <w:tc>
          <w:tcPr>
            <w:tcW w:w="6744"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360" w:firstLineChars="14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经办人（签章）：           </w:t>
            </w: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840" w:firstLineChars="16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kern w:val="2"/>
                <w:sz w:val="24"/>
                <w:szCs w:val="24"/>
                <w:highlight w:val="none"/>
                <w:lang w:val="en-US" w:eastAsia="zh-CN" w:bidi="ar-SA"/>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年   月   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7" w:hRule="atLeast"/>
        </w:trPr>
        <w:tc>
          <w:tcPr>
            <w:tcW w:w="240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第三方机构审核意见</w:t>
            </w:r>
          </w:p>
        </w:tc>
        <w:tc>
          <w:tcPr>
            <w:tcW w:w="6744"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360" w:firstLineChars="14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经办人（签章）：           </w:t>
            </w: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firstLine="3840" w:firstLineChars="160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年   月   日（单位公章）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0" w:hRule="atLeast"/>
        </w:trPr>
        <w:tc>
          <w:tcPr>
            <w:tcW w:w="2406"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eastAsia="zh-CN"/>
                <w14:textFill>
                  <w14:solidFill>
                    <w14:schemeClr w14:val="tx1"/>
                  </w14:solidFill>
                </w14:textFill>
              </w:rPr>
              <w:t>区</w:t>
            </w: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主管部门审核</w:t>
            </w:r>
            <w:r>
              <w:rPr>
                <w:rFonts w:hint="default" w:ascii="Times New Roman" w:hAnsi="Times New Roman" w:eastAsia="仿宋" w:cs="Times New Roman"/>
                <w:b w:val="0"/>
                <w:bCs w:val="0"/>
                <w:color w:val="000000" w:themeColor="text1"/>
                <w:sz w:val="24"/>
                <w:szCs w:val="24"/>
                <w:highlight w:val="none"/>
                <w:lang w:eastAsia="zh-CN"/>
                <w14:textFill>
                  <w14:solidFill>
                    <w14:schemeClr w14:val="tx1"/>
                  </w14:solidFill>
                </w14:textFill>
              </w:rPr>
              <w:t>意见</w:t>
            </w:r>
          </w:p>
        </w:tc>
        <w:tc>
          <w:tcPr>
            <w:tcW w:w="6744" w:type="dxa"/>
            <w:noWrap w:val="0"/>
            <w:vAlign w:val="center"/>
          </w:tcPr>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right"/>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right"/>
              <w:textAlignment w:val="auto"/>
              <w:outlineLvl w:val="9"/>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w:t>
            </w: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区科学技术局                      </w:t>
            </w:r>
            <w:r>
              <w:rPr>
                <w:rFonts w:hint="eastAsia"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区经济促进局</w:t>
            </w: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经办人（签章）                      </w:t>
            </w:r>
            <w:r>
              <w:rPr>
                <w:rFonts w:hint="eastAsia"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 xml:space="preserve"> </w:t>
            </w: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经办人（签章）</w:t>
            </w:r>
          </w:p>
          <w:p>
            <w:pPr>
              <w:pStyle w:val="19"/>
              <w:keepNext w:val="0"/>
              <w:keepLines w:val="0"/>
              <w:pageBreakBefore w:val="0"/>
              <w:widowControl w:val="0"/>
              <w:kinsoku/>
              <w:wordWrap/>
              <w:overflowPunct/>
              <w:topLinePunct w:val="0"/>
              <w:autoSpaceDE/>
              <w:autoSpaceDN/>
              <w:bidi w:val="0"/>
              <w:adjustRightInd/>
              <w:snapToGrid/>
              <w:spacing w:line="320" w:lineRule="exact"/>
              <w:ind w:left="-17" w:leftChars="-8" w:right="0" w:rightChars="0" w:firstLine="16" w:firstLineChars="7"/>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p>
          <w:p>
            <w:pPr>
              <w:pStyle w:val="19"/>
              <w:keepNext w:val="0"/>
              <w:keepLines w:val="0"/>
              <w:pageBreakBefore w:val="0"/>
              <w:widowControl w:val="0"/>
              <w:kinsoku/>
              <w:wordWrap/>
              <w:overflowPunct/>
              <w:topLinePunct w:val="0"/>
              <w:autoSpaceDE/>
              <w:autoSpaceDN/>
              <w:bidi w:val="0"/>
              <w:adjustRightInd/>
              <w:snapToGrid/>
              <w:spacing w:line="320" w:lineRule="exact"/>
              <w:ind w:right="0" w:rightChars="0"/>
              <w:jc w:val="both"/>
              <w:textAlignment w:val="auto"/>
              <w:outlineLvl w:val="9"/>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pPr>
            <w:r>
              <w:rPr>
                <w:rFonts w:hint="default" w:ascii="Times New Roman" w:hAnsi="Times New Roman" w:eastAsia="仿宋" w:cs="Times New Roman"/>
                <w:b w:val="0"/>
                <w:bCs w:val="0"/>
                <w:color w:val="000000" w:themeColor="text1"/>
                <w:sz w:val="24"/>
                <w:szCs w:val="24"/>
                <w:highlight w:val="none"/>
                <w:lang w:val="en-US" w:eastAsia="zh-CN"/>
                <w14:textFill>
                  <w14:solidFill>
                    <w14:schemeClr w14:val="tx1"/>
                  </w14:solidFill>
                </w14:textFill>
              </w:rPr>
              <w:t>年   月   日（单位公章）       年   月   日（单位公章）</w:t>
            </w:r>
          </w:p>
        </w:tc>
      </w:tr>
    </w:tbl>
    <w:p>
      <w:pPr>
        <w:pStyle w:val="15"/>
        <w:keepNext w:val="0"/>
        <w:keepLines w:val="0"/>
        <w:pageBreakBefore w:val="0"/>
        <w:widowControl w:val="0"/>
        <w:kinsoku/>
        <w:wordWrap/>
        <w:overflowPunct w:val="0"/>
        <w:topLinePunct w:val="0"/>
        <w:autoSpaceDE w:val="0"/>
        <w:autoSpaceDN w:val="0"/>
        <w:bidi w:val="0"/>
        <w:adjustRightInd/>
        <w:snapToGrid/>
        <w:spacing w:before="0" w:beforeLines="0" w:beforeAutospacing="0" w:after="0" w:afterLines="0" w:afterAutospacing="0" w:line="560" w:lineRule="exact"/>
        <w:ind w:right="0" w:rightChars="0"/>
        <w:jc w:val="both"/>
        <w:textAlignment w:val="center"/>
        <w:outlineLvl w:val="9"/>
        <w:rPr>
          <w:rFonts w:hint="default" w:ascii="Times New Roman" w:hAnsi="Times New Roman" w:eastAsia="黑体" w:cs="Times New Roman"/>
          <w:color w:val="000000" w:themeColor="text1"/>
          <w:sz w:val="32"/>
          <w:szCs w:val="28"/>
          <w:lang w:val="en-US" w:eastAsia="zh-CN"/>
          <w14:textFill>
            <w14:solidFill>
              <w14:schemeClr w14:val="tx1"/>
            </w14:solidFill>
          </w14:textFill>
        </w:rPr>
      </w:pPr>
    </w:p>
    <w:sectPr>
      <w:footerReference r:id="rId3" w:type="default"/>
      <w:pgSz w:w="11906" w:h="16838"/>
      <w:pgMar w:top="1440" w:right="1486"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DDA6AB"/>
    <w:multiLevelType w:val="singleLevel"/>
    <w:tmpl w:val="ACDDA6AB"/>
    <w:lvl w:ilvl="0" w:tentative="0">
      <w:start w:val="1"/>
      <w:numFmt w:val="decimal"/>
      <w:lvlText w:val="%1."/>
      <w:lvlJc w:val="left"/>
      <w:pPr>
        <w:tabs>
          <w:tab w:val="left" w:pos="732"/>
        </w:tabs>
        <w:ind w:left="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4M2Y5ZWIzNWY5MjJiMGJkYTQ4NWQxYzM3ZGFkYWIifQ=="/>
  </w:docVars>
  <w:rsids>
    <w:rsidRoot w:val="456F5AB9"/>
    <w:rsid w:val="0213766F"/>
    <w:rsid w:val="02D6018F"/>
    <w:rsid w:val="049C61C8"/>
    <w:rsid w:val="07082E19"/>
    <w:rsid w:val="09BC64F1"/>
    <w:rsid w:val="0A371F8E"/>
    <w:rsid w:val="0E213113"/>
    <w:rsid w:val="0E8B1C2D"/>
    <w:rsid w:val="0F704763"/>
    <w:rsid w:val="0FF721B7"/>
    <w:rsid w:val="10596B94"/>
    <w:rsid w:val="107D135C"/>
    <w:rsid w:val="13F25840"/>
    <w:rsid w:val="15325C06"/>
    <w:rsid w:val="158C635E"/>
    <w:rsid w:val="17DE5687"/>
    <w:rsid w:val="183C3EB1"/>
    <w:rsid w:val="1B1147BF"/>
    <w:rsid w:val="1B99099F"/>
    <w:rsid w:val="1BD663DF"/>
    <w:rsid w:val="1BEF65FF"/>
    <w:rsid w:val="1C347E23"/>
    <w:rsid w:val="1D352833"/>
    <w:rsid w:val="20E95391"/>
    <w:rsid w:val="21A81A32"/>
    <w:rsid w:val="239A0091"/>
    <w:rsid w:val="24E011DB"/>
    <w:rsid w:val="25D357E2"/>
    <w:rsid w:val="27B80420"/>
    <w:rsid w:val="280F0449"/>
    <w:rsid w:val="28434AEA"/>
    <w:rsid w:val="288E4D9E"/>
    <w:rsid w:val="28B1627B"/>
    <w:rsid w:val="28B76F2C"/>
    <w:rsid w:val="2A132FCA"/>
    <w:rsid w:val="2A177658"/>
    <w:rsid w:val="2B3A47B9"/>
    <w:rsid w:val="2B5D20C8"/>
    <w:rsid w:val="2D92328E"/>
    <w:rsid w:val="30755FB5"/>
    <w:rsid w:val="32F629E1"/>
    <w:rsid w:val="341437B9"/>
    <w:rsid w:val="3BCB375C"/>
    <w:rsid w:val="3C306BC1"/>
    <w:rsid w:val="3F96216F"/>
    <w:rsid w:val="3FDB7460"/>
    <w:rsid w:val="40AF51C0"/>
    <w:rsid w:val="442E46C4"/>
    <w:rsid w:val="456F5AB9"/>
    <w:rsid w:val="462759AE"/>
    <w:rsid w:val="475278BE"/>
    <w:rsid w:val="499B5E4D"/>
    <w:rsid w:val="4AD63236"/>
    <w:rsid w:val="4B58121B"/>
    <w:rsid w:val="4E260C3F"/>
    <w:rsid w:val="4F850490"/>
    <w:rsid w:val="4FB75F95"/>
    <w:rsid w:val="50615361"/>
    <w:rsid w:val="50D50EBA"/>
    <w:rsid w:val="51750FD4"/>
    <w:rsid w:val="52B5102F"/>
    <w:rsid w:val="52CC0FE3"/>
    <w:rsid w:val="53415A9B"/>
    <w:rsid w:val="537F7C8D"/>
    <w:rsid w:val="553357AF"/>
    <w:rsid w:val="558F4982"/>
    <w:rsid w:val="56497BE3"/>
    <w:rsid w:val="56690780"/>
    <w:rsid w:val="57522C42"/>
    <w:rsid w:val="5C473504"/>
    <w:rsid w:val="5D7B56A4"/>
    <w:rsid w:val="5E4A7BE5"/>
    <w:rsid w:val="5F6F4589"/>
    <w:rsid w:val="6171303F"/>
    <w:rsid w:val="625F4973"/>
    <w:rsid w:val="64634B22"/>
    <w:rsid w:val="67A32B11"/>
    <w:rsid w:val="67DE195E"/>
    <w:rsid w:val="6CAA363C"/>
    <w:rsid w:val="6EDB13D1"/>
    <w:rsid w:val="72564C1E"/>
    <w:rsid w:val="73680962"/>
    <w:rsid w:val="773E291D"/>
    <w:rsid w:val="7E9D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99"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6"/>
    <w:basedOn w:val="1"/>
    <w:next w:val="1"/>
    <w:autoRedefine/>
    <w:qFormat/>
    <w:uiPriority w:val="99"/>
    <w:pPr>
      <w:keepNext/>
      <w:keepLines/>
      <w:spacing w:before="240" w:after="64" w:line="317" w:lineRule="auto"/>
      <w:outlineLvl w:val="5"/>
    </w:pPr>
    <w:rPr>
      <w:rFonts w:ascii="Arial" w:hAnsi="Arial" w:eastAsia="黑体"/>
      <w:b/>
      <w:bCs/>
      <w:sz w:val="24"/>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autoRedefine/>
    <w:qFormat/>
    <w:uiPriority w:val="0"/>
    <w:pPr>
      <w:ind w:left="420" w:leftChars="200"/>
    </w:pPr>
  </w:style>
  <w:style w:type="paragraph" w:styleId="7">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 w:type="paragraph" w:customStyle="1" w:styleId="13">
    <w:name w:val="_Style 5"/>
    <w:autoRedefine/>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14">
    <w:name w:val="正文 New New New New New New New New New New New New New New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普通(网站) New New"/>
    <w:basedOn w:val="16"/>
    <w:link w:val="20"/>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16">
    <w:name w:val="正文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w:next w:val="13"/>
    <w:autoRedefine/>
    <w:qFormat/>
    <w:uiPriority w:val="0"/>
    <w:pPr>
      <w:widowControl w:val="0"/>
      <w:jc w:val="both"/>
    </w:pPr>
    <w:rPr>
      <w:rFonts w:ascii="Calibri" w:hAnsi="Calibri" w:eastAsia="宋体" w:cs="黑体"/>
      <w:kern w:val="2"/>
      <w:sz w:val="21"/>
      <w:szCs w:val="22"/>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普通(网站) New New Char"/>
    <w:link w:val="15"/>
    <w:autoRedefine/>
    <w:qFormat/>
    <w:uiPriority w:val="0"/>
    <w:rPr>
      <w:rFonts w:ascii="宋体" w:hAnsi="宋体" w:cs="宋体"/>
      <w:kern w:val="0"/>
      <w:sz w:val="24"/>
    </w:rPr>
  </w:style>
  <w:style w:type="paragraph" w:customStyle="1" w:styleId="21">
    <w:name w:val="正文 New New New New New New New New New New"/>
    <w:autoRedefine/>
    <w:qFormat/>
    <w:uiPriority w:val="0"/>
    <w:pPr>
      <w:widowControl w:val="0"/>
      <w:jc w:val="both"/>
    </w:pPr>
    <w:rPr>
      <w:rFonts w:ascii="Times New Roman" w:hAnsi="Times New Roman" w:eastAsia="宋体" w:cstheme="minorBidi"/>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12</Pages>
  <Words>4272</Words>
  <Characters>4386</Characters>
  <Lines>0</Lines>
  <Paragraphs>0</Paragraphs>
  <TotalTime>0</TotalTime>
  <ScaleCrop>false</ScaleCrop>
  <LinksUpToDate>false</LinksUpToDate>
  <CharactersWithSpaces>4707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2022-09-28T07:38:00Z</dcterms:created>
  <dc:creator>朱蒙</dc:creator>
  <cp:lastModifiedBy>小袁</cp:lastModifiedBy>
  <cp:lastPrinted>2024-04-08T08:38:56Z</cp:lastPrinted>
  <dcterms:modified xsi:type="dcterms:W3CDTF">2024-04-08T08:39:26Z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8BFB44503276462ABEA703AC00EFC37E_13</vt:lpwstr>
  </property>
</Properties>
</file>