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ind w:firstLine="0" w:firstLineChars="0"/>
        <w:rPr>
          <w:rFonts w:ascii="Times New Roman" w:hAnsi="Times New Roman"/>
        </w:rPr>
      </w:pPr>
      <w:bookmarkStart w:id="1" w:name="_GoBack"/>
      <w:bookmarkEnd w:id="1"/>
      <w:r>
        <w:rPr>
          <w:rFonts w:ascii="Times New Roman" w:hAnsi="Times New Roman"/>
        </w:rPr>
        <w:t xml:space="preserve">附件1 </w:t>
      </w:r>
    </w:p>
    <w:p>
      <w:pPr>
        <w:ind w:firstLine="640"/>
        <w:rPr>
          <w:rFonts w:ascii="Times New Roman" w:hAnsi="Times New Roman"/>
        </w:rPr>
      </w:pPr>
    </w:p>
    <w:p>
      <w:pPr>
        <w:ind w:firstLine="640"/>
        <w:rPr>
          <w:rFonts w:ascii="Times New Roman" w:hAnsi="Times New Roman" w:eastAsia="黑体"/>
        </w:rPr>
      </w:pPr>
    </w:p>
    <w:p>
      <w:pPr>
        <w:ind w:firstLine="640"/>
        <w:rPr>
          <w:rFonts w:ascii="Times New Roman" w:hAnsi="Times New Roman" w:eastAsia="黑体"/>
        </w:rPr>
      </w:pPr>
    </w:p>
    <w:p>
      <w:pPr>
        <w:ind w:firstLine="640"/>
        <w:rPr>
          <w:rFonts w:ascii="Times New Roman" w:hAnsi="Times New Roman" w:eastAsia="黑体"/>
        </w:rPr>
      </w:pPr>
    </w:p>
    <w:p>
      <w:pPr>
        <w:ind w:firstLine="0" w:firstLineChars="0"/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hint="eastAsia" w:ascii="Times New Roman" w:hAnsi="Times New Roman" w:eastAsia="黑体"/>
          <w:sz w:val="44"/>
          <w:szCs w:val="44"/>
        </w:rPr>
        <w:t>智能光伏试点</w:t>
      </w:r>
      <w:r>
        <w:rPr>
          <w:rFonts w:ascii="Times New Roman" w:hAnsi="Times New Roman" w:eastAsia="黑体"/>
          <w:sz w:val="44"/>
          <w:szCs w:val="44"/>
        </w:rPr>
        <w:t>示范申报书</w:t>
      </w:r>
    </w:p>
    <w:p>
      <w:pPr>
        <w:ind w:firstLine="0" w:firstLineChars="0"/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黑体"/>
          <w:sz w:val="44"/>
          <w:szCs w:val="44"/>
        </w:rPr>
        <w:t>（示范企业）</w:t>
      </w:r>
    </w:p>
    <w:p>
      <w:pPr>
        <w:ind w:firstLine="640"/>
        <w:rPr>
          <w:rFonts w:ascii="Times New Roman" w:hAnsi="Times New Roman" w:eastAsia="黑体"/>
        </w:rPr>
      </w:pPr>
    </w:p>
    <w:p>
      <w:pPr>
        <w:ind w:firstLine="640"/>
        <w:rPr>
          <w:rFonts w:ascii="Times New Roman" w:hAnsi="Times New Roman" w:eastAsia="黑体"/>
        </w:rPr>
      </w:pPr>
    </w:p>
    <w:p>
      <w:pPr>
        <w:ind w:firstLine="640"/>
        <w:rPr>
          <w:rFonts w:ascii="Times New Roman" w:hAnsi="Times New Roman" w:eastAsia="黑体"/>
        </w:rPr>
      </w:pPr>
    </w:p>
    <w:p>
      <w:pPr>
        <w:ind w:firstLine="640"/>
        <w:rPr>
          <w:rFonts w:ascii="Times New Roman" w:hAnsi="Times New Roman" w:eastAsia="黑体"/>
        </w:rPr>
      </w:pPr>
    </w:p>
    <w:p>
      <w:pPr>
        <w:ind w:firstLine="160" w:firstLineChars="50"/>
        <w:rPr>
          <w:rFonts w:ascii="Times New Roman" w:hAnsi="Times New Roman" w:eastAsia="黑体"/>
          <w:u w:val="single"/>
        </w:rPr>
      </w:pPr>
      <w:r>
        <w:rPr>
          <w:rFonts w:ascii="Times New Roman" w:hAnsi="Times New Roman" w:eastAsia="黑体"/>
        </w:rPr>
        <w:t>申 报 单 位（ 盖</w:t>
      </w:r>
      <w:r>
        <w:rPr>
          <w:rFonts w:ascii="Times New Roman" w:hAnsi="Times New Roman" w:eastAsia="黑体"/>
        </w:rPr>
        <w:tab/>
      </w:r>
      <w:r>
        <w:rPr>
          <w:rFonts w:ascii="Times New Roman" w:hAnsi="Times New Roman" w:eastAsia="黑体"/>
        </w:rPr>
        <w:t>章</w:t>
      </w:r>
      <w:r>
        <w:rPr>
          <w:rFonts w:ascii="Times New Roman" w:hAnsi="Times New Roman" w:eastAsia="黑体"/>
        </w:rPr>
        <w:tab/>
      </w:r>
      <w:r>
        <w:rPr>
          <w:rFonts w:ascii="Times New Roman" w:hAnsi="Times New Roman" w:eastAsia="黑体"/>
        </w:rPr>
        <w:t>）</w:t>
      </w:r>
      <w:r>
        <w:rPr>
          <w:rFonts w:ascii="Times New Roman" w:hAnsi="Times New Roman" w:eastAsia="黑体"/>
          <w:u w:val="single"/>
        </w:rPr>
        <w:t xml:space="preserve">                           </w:t>
      </w:r>
      <w:r>
        <w:rPr>
          <w:rFonts w:ascii="Times New Roman" w:hAnsi="Times New Roman" w:eastAsia="黑体"/>
        </w:rPr>
        <w:t xml:space="preserve">  </w:t>
      </w:r>
      <w:r>
        <w:rPr>
          <w:rFonts w:ascii="Times New Roman" w:hAnsi="Times New Roman" w:eastAsia="黑体"/>
          <w:u w:val="single"/>
        </w:rPr>
        <w:t xml:space="preserve">                                </w:t>
      </w:r>
    </w:p>
    <w:p>
      <w:pPr>
        <w:ind w:firstLine="160" w:firstLineChars="50"/>
        <w:rPr>
          <w:rFonts w:ascii="Times New Roman" w:hAnsi="Times New Roman" w:eastAsia="黑体"/>
          <w:u w:val="single"/>
        </w:rPr>
      </w:pPr>
    </w:p>
    <w:p>
      <w:pPr>
        <w:ind w:firstLine="160" w:firstLineChars="50"/>
        <w:rPr>
          <w:rFonts w:ascii="Times New Roman" w:hAnsi="Times New Roman" w:eastAsia="黑体"/>
          <w:u w:val="single"/>
        </w:rPr>
      </w:pPr>
      <w:r>
        <w:rPr>
          <w:rFonts w:ascii="Times New Roman" w:hAnsi="Times New Roman" w:eastAsia="黑体"/>
        </w:rPr>
        <w:t>推 荐 单 位（ 盖</w:t>
      </w:r>
      <w:r>
        <w:rPr>
          <w:rFonts w:ascii="Times New Roman" w:hAnsi="Times New Roman" w:eastAsia="黑体"/>
        </w:rPr>
        <w:tab/>
      </w:r>
      <w:r>
        <w:rPr>
          <w:rFonts w:ascii="Times New Roman" w:hAnsi="Times New Roman" w:eastAsia="黑体"/>
        </w:rPr>
        <w:t>章</w:t>
      </w:r>
      <w:r>
        <w:rPr>
          <w:rFonts w:ascii="Times New Roman" w:hAnsi="Times New Roman" w:eastAsia="黑体"/>
        </w:rPr>
        <w:tab/>
      </w:r>
      <w:r>
        <w:rPr>
          <w:rFonts w:ascii="Times New Roman" w:hAnsi="Times New Roman" w:eastAsia="黑体"/>
        </w:rPr>
        <w:t>）</w:t>
      </w:r>
      <w:r>
        <w:rPr>
          <w:rFonts w:ascii="Times New Roman" w:hAnsi="Times New Roman" w:eastAsia="黑体"/>
          <w:u w:val="single"/>
        </w:rPr>
        <w:t xml:space="preserve">                           </w:t>
      </w:r>
    </w:p>
    <w:p>
      <w:pPr>
        <w:ind w:firstLine="160" w:firstLineChars="50"/>
        <w:rPr>
          <w:rFonts w:ascii="Times New Roman" w:hAnsi="Times New Roman" w:eastAsia="黑体"/>
          <w:u w:val="single"/>
        </w:rPr>
      </w:pPr>
    </w:p>
    <w:p>
      <w:pPr>
        <w:ind w:firstLine="160" w:firstLineChars="50"/>
        <w:rPr>
          <w:rFonts w:ascii="Times New Roman" w:hAnsi="Times New Roman" w:eastAsia="黑体"/>
          <w:u w:val="single"/>
        </w:rPr>
      </w:pPr>
      <w:r>
        <w:rPr>
          <w:rFonts w:ascii="Times New Roman" w:hAnsi="Times New Roman" w:eastAsia="黑体"/>
        </w:rPr>
        <w:t xml:space="preserve">申    报    日    期  </w:t>
      </w:r>
      <w:r>
        <w:rPr>
          <w:rFonts w:ascii="Times New Roman" w:hAnsi="Times New Roman" w:eastAsia="黑体"/>
          <w:u w:val="single"/>
        </w:rPr>
        <w:t xml:space="preserve">                           </w:t>
      </w:r>
    </w:p>
    <w:p>
      <w:pPr>
        <w:tabs>
          <w:tab w:val="left" w:pos="5220"/>
        </w:tabs>
        <w:ind w:firstLine="723"/>
        <w:rPr>
          <w:rFonts w:ascii="Times New Roman" w:hAnsi="Times New Roman"/>
          <w:b/>
          <w:sz w:val="36"/>
          <w:szCs w:val="36"/>
        </w:rPr>
      </w:pPr>
    </w:p>
    <w:p>
      <w:pPr>
        <w:tabs>
          <w:tab w:val="left" w:pos="5220"/>
        </w:tabs>
        <w:ind w:firstLine="723"/>
        <w:rPr>
          <w:rFonts w:ascii="Times New Roman" w:hAnsi="Times New Roman"/>
          <w:b/>
          <w:sz w:val="36"/>
          <w:szCs w:val="36"/>
        </w:rPr>
      </w:pPr>
    </w:p>
    <w:p>
      <w:pPr>
        <w:tabs>
          <w:tab w:val="left" w:pos="5220"/>
        </w:tabs>
        <w:ind w:firstLine="723"/>
        <w:rPr>
          <w:rFonts w:ascii="Times New Roman" w:hAnsi="Times New Roman"/>
          <w:b/>
          <w:sz w:val="36"/>
          <w:szCs w:val="36"/>
        </w:rPr>
      </w:pPr>
    </w:p>
    <w:p>
      <w:pPr>
        <w:tabs>
          <w:tab w:val="left" w:pos="5220"/>
        </w:tabs>
        <w:ind w:firstLine="0" w:firstLineChars="0"/>
        <w:jc w:val="center"/>
        <w:rPr>
          <w:rFonts w:ascii="Times New Roman" w:hAnsi="Times New Roman" w:eastAsia="黑体"/>
          <w:sz w:val="56"/>
          <w:szCs w:val="56"/>
        </w:rPr>
      </w:pPr>
    </w:p>
    <w:p>
      <w:pPr>
        <w:spacing w:after="93" w:afterLines="30"/>
        <w:ind w:firstLine="803"/>
        <w:jc w:val="center"/>
        <w:rPr>
          <w:rFonts w:ascii="Times New Roman" w:hAnsi="Times New Roman" w:eastAsia="黑体"/>
          <w:b/>
          <w:color w:val="000000"/>
          <w:sz w:val="40"/>
          <w:szCs w:val="36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0" w:firstLineChars="0"/>
        <w:jc w:val="center"/>
        <w:rPr>
          <w:rFonts w:hint="eastAsia" w:ascii="黑体" w:hAnsi="黑体" w:eastAsia="黑体"/>
          <w:sz w:val="44"/>
          <w:szCs w:val="36"/>
        </w:rPr>
      </w:pPr>
      <w:r>
        <w:rPr>
          <w:rFonts w:hint="eastAsia" w:ascii="黑体" w:hAnsi="黑体" w:eastAsia="黑体" w:cs="方正仿宋_GBK"/>
          <w:sz w:val="44"/>
          <w:szCs w:val="36"/>
        </w:rPr>
        <w:t>填</w:t>
      </w:r>
      <w:r>
        <w:rPr>
          <w:rFonts w:hint="eastAsia" w:ascii="黑体" w:hAnsi="黑体" w:eastAsia="黑体"/>
          <w:sz w:val="44"/>
          <w:szCs w:val="36"/>
        </w:rPr>
        <w:t xml:space="preserve"> </w:t>
      </w:r>
      <w:r>
        <w:rPr>
          <w:rFonts w:hint="eastAsia" w:ascii="黑体" w:hAnsi="黑体" w:eastAsia="黑体" w:cs="方正仿宋_GBK"/>
          <w:sz w:val="44"/>
          <w:szCs w:val="36"/>
        </w:rPr>
        <w:t>表</w:t>
      </w:r>
      <w:r>
        <w:rPr>
          <w:rFonts w:hint="eastAsia" w:ascii="黑体" w:hAnsi="黑体" w:eastAsia="黑体"/>
          <w:sz w:val="44"/>
          <w:szCs w:val="36"/>
        </w:rPr>
        <w:t xml:space="preserve"> </w:t>
      </w:r>
      <w:r>
        <w:rPr>
          <w:rFonts w:hint="eastAsia" w:ascii="黑体" w:hAnsi="黑体" w:eastAsia="黑体" w:cs="方正仿宋_GBK"/>
          <w:sz w:val="44"/>
          <w:szCs w:val="36"/>
        </w:rPr>
        <w:t>须</w:t>
      </w:r>
      <w:r>
        <w:rPr>
          <w:rFonts w:hint="eastAsia" w:ascii="黑体" w:hAnsi="黑体" w:eastAsia="黑体"/>
          <w:sz w:val="44"/>
          <w:szCs w:val="36"/>
        </w:rPr>
        <w:t xml:space="preserve"> </w:t>
      </w:r>
      <w:r>
        <w:rPr>
          <w:rFonts w:hint="eastAsia" w:ascii="黑体" w:hAnsi="黑体" w:eastAsia="黑体" w:cs="方正仿宋_GBK"/>
          <w:sz w:val="44"/>
          <w:szCs w:val="36"/>
        </w:rPr>
        <w:t>知</w:t>
      </w:r>
    </w:p>
    <w:p>
      <w:pPr>
        <w:ind w:firstLine="640"/>
        <w:rPr>
          <w:rFonts w:ascii="黑体" w:hAnsi="黑体" w:eastAsia="黑体"/>
          <w:szCs w:val="32"/>
        </w:rPr>
      </w:pPr>
    </w:p>
    <w:p>
      <w:pPr>
        <w:ind w:firstLine="640"/>
        <w:rPr>
          <w:rFonts w:ascii="仿宋" w:hAnsi="仿宋" w:eastAsia="仿宋"/>
          <w:szCs w:val="32"/>
        </w:rPr>
      </w:pPr>
      <w:r>
        <w:rPr>
          <w:rFonts w:hint="eastAsia" w:ascii="仿宋" w:hAnsi="仿宋" w:eastAsia="仿宋" w:cs="方正仿宋_GBK"/>
          <w:szCs w:val="32"/>
        </w:rPr>
        <w:t>一、申报单位应仔细阅读有关说明，如实、详细地填写每一部分内容。</w:t>
      </w:r>
    </w:p>
    <w:p>
      <w:pPr>
        <w:ind w:firstLine="640"/>
        <w:rPr>
          <w:rFonts w:hint="eastAsia" w:ascii="仿宋" w:hAnsi="仿宋" w:eastAsia="仿宋" w:cs="方正仿宋_GBK"/>
          <w:szCs w:val="32"/>
        </w:rPr>
      </w:pPr>
      <w:r>
        <w:rPr>
          <w:rFonts w:hint="eastAsia" w:ascii="仿宋" w:hAnsi="仿宋" w:eastAsia="仿宋" w:cs="方正仿宋_GBK"/>
          <w:szCs w:val="32"/>
        </w:rPr>
        <w:t>二</w:t>
      </w:r>
      <w:r>
        <w:rPr>
          <w:rFonts w:ascii="仿宋" w:hAnsi="仿宋" w:eastAsia="仿宋" w:cs="方正仿宋_GBK"/>
          <w:szCs w:val="32"/>
        </w:rPr>
        <w:t>、</w:t>
      </w:r>
      <w:r>
        <w:rPr>
          <w:rFonts w:hint="eastAsia" w:ascii="仿宋" w:hAnsi="仿宋" w:eastAsia="仿宋" w:cs="方正仿宋_GBK"/>
          <w:szCs w:val="32"/>
        </w:rPr>
        <w:t>除另有说明外，申报表中栏目不得空缺。申报书</w:t>
      </w:r>
      <w:r>
        <w:rPr>
          <w:rFonts w:ascii="仿宋" w:hAnsi="仿宋" w:eastAsia="仿宋" w:cs="方正仿宋_GBK"/>
          <w:szCs w:val="32"/>
        </w:rPr>
        <w:t>需</w:t>
      </w:r>
      <w:r>
        <w:rPr>
          <w:rFonts w:hint="eastAsia" w:ascii="仿宋" w:hAnsi="仿宋" w:eastAsia="仿宋" w:cs="方正仿宋_GBK"/>
          <w:szCs w:val="32"/>
        </w:rPr>
        <w:t>提供</w:t>
      </w:r>
      <w:r>
        <w:rPr>
          <w:rFonts w:ascii="仿宋" w:hAnsi="仿宋" w:eastAsia="仿宋" w:cs="方正仿宋_GBK"/>
          <w:szCs w:val="32"/>
        </w:rPr>
        <w:t>材料处,</w:t>
      </w:r>
      <w:r>
        <w:rPr>
          <w:rFonts w:hint="eastAsia" w:ascii="仿宋" w:hAnsi="仿宋" w:eastAsia="仿宋" w:cs="方正仿宋_GBK"/>
          <w:szCs w:val="32"/>
        </w:rPr>
        <w:t>请在附件中进行补充。</w:t>
      </w:r>
    </w:p>
    <w:p>
      <w:pPr>
        <w:ind w:firstLine="640"/>
        <w:rPr>
          <w:rFonts w:ascii="仿宋" w:hAnsi="仿宋" w:eastAsia="仿宋"/>
          <w:szCs w:val="32"/>
        </w:rPr>
      </w:pPr>
      <w:r>
        <w:rPr>
          <w:rFonts w:hint="eastAsia" w:ascii="仿宋" w:hAnsi="仿宋" w:eastAsia="仿宋" w:cs="方正仿宋_GBK"/>
          <w:szCs w:val="32"/>
        </w:rPr>
        <w:t>三、申报主体所申报的项目需拥有自主知识产权，</w:t>
      </w:r>
      <w:r>
        <w:rPr>
          <w:rFonts w:ascii="仿宋" w:hAnsi="仿宋" w:eastAsia="仿宋"/>
          <w:szCs w:val="32"/>
        </w:rPr>
        <w:t>对提供资料的真实性负责</w:t>
      </w:r>
      <w:r>
        <w:rPr>
          <w:rFonts w:hint="eastAsia" w:ascii="仿宋" w:hAnsi="仿宋" w:eastAsia="仿宋"/>
          <w:szCs w:val="32"/>
        </w:rPr>
        <w:t>。</w:t>
      </w:r>
    </w:p>
    <w:p>
      <w:pPr>
        <w:ind w:firstLine="640"/>
        <w:rPr>
          <w:rFonts w:hint="eastAsia" w:ascii="仿宋" w:hAnsi="仿宋" w:eastAsia="仿宋" w:cs="方正仿宋_GBK"/>
          <w:szCs w:val="32"/>
        </w:rPr>
      </w:pPr>
      <w:r>
        <w:rPr>
          <w:rFonts w:hint="eastAsia" w:ascii="仿宋" w:hAnsi="仿宋" w:eastAsia="仿宋" w:cs="方正仿宋_GBK"/>
          <w:szCs w:val="32"/>
        </w:rPr>
        <w:t>四、申报材料要求</w:t>
      </w:r>
      <w:r>
        <w:rPr>
          <w:rFonts w:ascii="仿宋" w:hAnsi="仿宋" w:eastAsia="仿宋" w:cs="方正仿宋_GBK"/>
          <w:szCs w:val="32"/>
        </w:rPr>
        <w:t>盖章处</w:t>
      </w:r>
      <w:r>
        <w:rPr>
          <w:rFonts w:hint="eastAsia" w:ascii="仿宋" w:hAnsi="仿宋" w:eastAsia="仿宋"/>
          <w:szCs w:val="32"/>
        </w:rPr>
        <w:t>，</w:t>
      </w:r>
      <w:r>
        <w:rPr>
          <w:rFonts w:ascii="仿宋" w:hAnsi="仿宋" w:eastAsia="仿宋"/>
          <w:szCs w:val="32"/>
        </w:rPr>
        <w:t>需</w:t>
      </w:r>
      <w:r>
        <w:rPr>
          <w:rFonts w:ascii="仿宋" w:hAnsi="仿宋" w:eastAsia="仿宋" w:cs="方正仿宋_GBK"/>
          <w:szCs w:val="32"/>
        </w:rPr>
        <w:t>加盖公章</w:t>
      </w:r>
      <w:r>
        <w:rPr>
          <w:rFonts w:hint="eastAsia" w:ascii="仿宋" w:hAnsi="仿宋" w:eastAsia="仿宋"/>
          <w:szCs w:val="32"/>
        </w:rPr>
        <w:t>，</w:t>
      </w:r>
      <w:r>
        <w:rPr>
          <w:rFonts w:ascii="仿宋" w:hAnsi="仿宋" w:eastAsia="仿宋" w:cs="方正仿宋_GBK"/>
          <w:szCs w:val="32"/>
        </w:rPr>
        <w:t>复印</w:t>
      </w:r>
      <w:r>
        <w:rPr>
          <w:rFonts w:hint="eastAsia" w:ascii="仿宋" w:hAnsi="仿宋" w:eastAsia="仿宋" w:cs="方正仿宋_GBK"/>
          <w:szCs w:val="32"/>
        </w:rPr>
        <w:t>无效</w:t>
      </w:r>
      <w:r>
        <w:rPr>
          <w:rFonts w:hint="eastAsia" w:ascii="仿宋" w:hAnsi="仿宋" w:eastAsia="仿宋"/>
          <w:szCs w:val="32"/>
        </w:rPr>
        <w:t>，</w:t>
      </w:r>
      <w:r>
        <w:rPr>
          <w:rFonts w:ascii="仿宋" w:hAnsi="仿宋" w:eastAsia="仿宋" w:cs="方正仿宋_GBK"/>
          <w:szCs w:val="32"/>
        </w:rPr>
        <w:t>申报材料需加盖骑缝章</w:t>
      </w:r>
      <w:r>
        <w:rPr>
          <w:rFonts w:hint="eastAsia" w:ascii="仿宋" w:hAnsi="仿宋" w:eastAsia="仿宋" w:cs="方正仿宋_GBK"/>
          <w:szCs w:val="32"/>
        </w:rPr>
        <w:t>。</w:t>
      </w:r>
    </w:p>
    <w:p>
      <w:pPr>
        <w:ind w:firstLine="640"/>
        <w:rPr>
          <w:rFonts w:hint="eastAsia" w:ascii="黑体" w:hAnsi="黑体" w:eastAsia="黑体"/>
          <w:szCs w:val="32"/>
        </w:rPr>
      </w:pPr>
      <w:r>
        <w:rPr>
          <w:rFonts w:hint="eastAsia" w:ascii="仿宋" w:hAnsi="仿宋" w:eastAsia="仿宋" w:cs="方正仿宋_GBK"/>
          <w:szCs w:val="32"/>
        </w:rPr>
        <w:t>五、除表格以外，其他填报格式要求：1.A4幅面编辑</w:t>
      </w:r>
      <w:r>
        <w:rPr>
          <w:rFonts w:ascii="仿宋" w:hAnsi="仿宋" w:eastAsia="仿宋" w:cs="方正仿宋_GBK"/>
          <w:szCs w:val="32"/>
        </w:rPr>
        <w:t>，可以正反面打印</w:t>
      </w:r>
      <w:r>
        <w:rPr>
          <w:rFonts w:hint="eastAsia" w:ascii="仿宋" w:hAnsi="仿宋" w:eastAsia="仿宋" w:cs="方正仿宋_GBK"/>
          <w:szCs w:val="32"/>
        </w:rPr>
        <w:t>。2.一级标题3号黑体；二级标题3号楷体；正文字体3号仿宋，单倍行距。</w:t>
      </w:r>
    </w:p>
    <w:p>
      <w:pPr>
        <w:ind w:firstLine="640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t>一、基本情况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705"/>
        <w:gridCol w:w="1134"/>
        <w:gridCol w:w="811"/>
        <w:gridCol w:w="181"/>
        <w:gridCol w:w="1134"/>
        <w:gridCol w:w="1134"/>
        <w:gridCol w:w="502"/>
        <w:gridCol w:w="381"/>
        <w:gridCol w:w="393"/>
        <w:gridCol w:w="486"/>
        <w:gridCol w:w="506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91" w:hRule="atLeast"/>
          <w:jc w:val="center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企业名称</w:t>
            </w:r>
          </w:p>
        </w:tc>
        <w:tc>
          <w:tcPr>
            <w:tcW w:w="8139" w:type="dxa"/>
            <w:gridSpan w:val="11"/>
            <w:noWrap w:val="0"/>
            <w:vAlign w:val="top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组织机构代码/三证合一码</w:t>
            </w:r>
          </w:p>
        </w:tc>
        <w:tc>
          <w:tcPr>
            <w:tcW w:w="194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成立时间</w:t>
            </w: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注册资金（万元）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企业地址</w:t>
            </w:r>
          </w:p>
        </w:tc>
        <w:tc>
          <w:tcPr>
            <w:tcW w:w="8139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企业类型</w:t>
            </w:r>
          </w:p>
        </w:tc>
        <w:tc>
          <w:tcPr>
            <w:tcW w:w="8139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□产品制造企业 □系统集成企业 □软件及有关服务企业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3" w:hRule="atLeast"/>
          <w:jc w:val="center"/>
        </w:trPr>
        <w:tc>
          <w:tcPr>
            <w:tcW w:w="152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联系人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姓名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电话</w:t>
            </w:r>
          </w:p>
        </w:tc>
        <w:tc>
          <w:tcPr>
            <w:tcW w:w="2862" w:type="dxa"/>
            <w:gridSpan w:val="4"/>
            <w:noWrap w:val="0"/>
            <w:vAlign w:val="top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3" w:hRule="atLeast"/>
          <w:jc w:val="center"/>
        </w:trPr>
        <w:tc>
          <w:tcPr>
            <w:tcW w:w="152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职务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手机</w:t>
            </w:r>
          </w:p>
        </w:tc>
        <w:tc>
          <w:tcPr>
            <w:tcW w:w="2862" w:type="dxa"/>
            <w:gridSpan w:val="4"/>
            <w:noWrap w:val="0"/>
            <w:vAlign w:val="top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2" w:hRule="atLeast"/>
          <w:jc w:val="center"/>
        </w:trPr>
        <w:tc>
          <w:tcPr>
            <w:tcW w:w="152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传真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E-mail</w:t>
            </w:r>
          </w:p>
        </w:tc>
        <w:tc>
          <w:tcPr>
            <w:tcW w:w="2862" w:type="dxa"/>
            <w:gridSpan w:val="4"/>
            <w:noWrap w:val="0"/>
            <w:vAlign w:val="top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*经营情况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年份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总资产（万元）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资产负债率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业务收入（万元）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利润总额（万元）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智能光伏相关收入（万元）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研发/运营投入（万元）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研发/运营投入占上年度业务收入的比例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96" w:hRule="atLeast"/>
          <w:jc w:val="center"/>
        </w:trPr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23" w:type="dxa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企业简介</w:t>
            </w:r>
          </w:p>
        </w:tc>
        <w:tc>
          <w:tcPr>
            <w:tcW w:w="8844" w:type="dxa"/>
            <w:gridSpan w:val="12"/>
            <w:noWrap w:val="0"/>
            <w:vAlign w:val="top"/>
          </w:tcPr>
          <w:p>
            <w:pPr>
              <w:snapToGrid w:val="0"/>
              <w:spacing w:before="62" w:beforeLines="20"/>
              <w:ind w:firstLine="0" w:firstLineChars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（重点突出企业在智能光伏领域的发展现状、特色、优势、生产或选用优质产品等，不超过1000字）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52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*相关荣誉</w:t>
            </w:r>
          </w:p>
        </w:tc>
        <w:tc>
          <w:tcPr>
            <w:tcW w:w="8844" w:type="dxa"/>
            <w:gridSpan w:val="12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高新技术企业   □国家级/□省市级  授予年份：        年</w:t>
            </w:r>
          </w:p>
          <w:p>
            <w:pPr>
              <w:snapToGrid w:val="0"/>
              <w:spacing w:before="62" w:beforeLines="20"/>
              <w:ind w:firstLine="0" w:firstLineChars="0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企业技术中心   □国家级/□省市级  授予年份：        年</w:t>
            </w:r>
          </w:p>
          <w:p>
            <w:pPr>
              <w:snapToGrid w:val="0"/>
              <w:spacing w:before="62" w:beforeLines="20"/>
              <w:ind w:firstLine="0" w:firstLineChars="0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重点实验室     □国家级/□省市级  授予年份：        年</w:t>
            </w:r>
          </w:p>
          <w:p>
            <w:pPr>
              <w:snapToGrid w:val="0"/>
              <w:spacing w:before="62" w:beforeLines="20"/>
              <w:ind w:firstLine="0" w:firstLineChars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其他</w:t>
            </w:r>
            <w:r>
              <w:rPr>
                <w:rFonts w:ascii="Times New Roman" w:hAnsi="Times New Roman"/>
                <w:sz w:val="21"/>
                <w:szCs w:val="21"/>
              </w:rPr>
              <w:t>省</w:t>
            </w:r>
            <w:r>
              <w:rPr>
                <w:rFonts w:hint="eastAsia" w:ascii="Times New Roman" w:hAnsi="Times New Roman"/>
                <w:sz w:val="21"/>
                <w:szCs w:val="21"/>
              </w:rPr>
              <w:t>级以上荣誉：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52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*所在地区资质情况</w:t>
            </w:r>
          </w:p>
        </w:tc>
        <w:tc>
          <w:tcPr>
            <w:tcW w:w="8844" w:type="dxa"/>
            <w:gridSpan w:val="12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是否位于</w:t>
            </w:r>
            <w:r>
              <w:rPr>
                <w:rFonts w:hint="eastAsia" w:ascii="Times New Roman" w:hAnsi="Times New Roman"/>
                <w:sz w:val="21"/>
                <w:szCs w:val="21"/>
              </w:rPr>
              <w:t>国家新型工业化产业示范基地内</w:t>
            </w:r>
          </w:p>
          <w:p>
            <w:pPr>
              <w:snapToGrid w:val="0"/>
              <w:spacing w:before="62" w:beforeLines="20"/>
              <w:ind w:firstLine="0" w:firstLineChars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□是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□</w:t>
            </w:r>
            <w:bookmarkStart w:id="0" w:name="_GoBack"/>
            <w:bookmarkEnd w:id="0"/>
            <w:r>
              <w:rPr>
                <w:rFonts w:ascii="Times New Roman" w:hAnsi="Times New Roman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23" w:type="dxa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真实性承诺</w:t>
            </w:r>
          </w:p>
        </w:tc>
        <w:tc>
          <w:tcPr>
            <w:tcW w:w="8844" w:type="dxa"/>
            <w:gridSpan w:val="12"/>
            <w:noWrap w:val="0"/>
            <w:vAlign w:val="top"/>
          </w:tcPr>
          <w:p>
            <w:pPr>
              <w:snapToGrid w:val="0"/>
              <w:spacing w:before="62" w:beforeLines="20"/>
              <w:ind w:firstLine="525" w:firstLineChars="250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62" w:beforeLines="20"/>
              <w:ind w:firstLine="420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                 法定代表人或负责人签字（章）：</w:t>
            </w:r>
          </w:p>
          <w:p>
            <w:pPr>
              <w:snapToGrid w:val="0"/>
              <w:spacing w:before="62" w:beforeLines="20"/>
              <w:ind w:firstLine="420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                                  公章：</w:t>
            </w:r>
          </w:p>
          <w:p>
            <w:pPr>
              <w:snapToGrid w:val="0"/>
              <w:spacing w:before="62" w:beforeLines="2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年   月   日</w:t>
            </w:r>
          </w:p>
        </w:tc>
      </w:tr>
    </w:tbl>
    <w:p>
      <w:pPr>
        <w:ind w:firstLine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注：标*部分，需提供相关材料。</w:t>
      </w:r>
    </w:p>
    <w:p>
      <w:pPr>
        <w:widowControl/>
        <w:spacing w:line="240" w:lineRule="auto"/>
        <w:ind w:firstLine="640"/>
        <w:jc w:val="left"/>
        <w:rPr>
          <w:rFonts w:ascii="Times New Roman" w:hAnsi="Times New Roman" w:eastAsia="黑体"/>
          <w:szCs w:val="32"/>
        </w:rPr>
      </w:pP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二、企业介绍</w:t>
      </w:r>
    </w:p>
    <w:p>
      <w:pPr>
        <w:pStyle w:val="3"/>
        <w:ind w:firstLine="667"/>
      </w:pPr>
      <w:r>
        <w:t>（一）智能光伏业务概述</w:t>
      </w:r>
    </w:p>
    <w:p>
      <w:pPr>
        <w:pStyle w:val="4"/>
        <w:rPr>
          <w:b w:val="0"/>
          <w:bCs/>
        </w:rPr>
      </w:pPr>
      <w:r>
        <w:rPr>
          <w:b w:val="0"/>
          <w:bCs/>
        </w:rPr>
        <w:t>详细介绍企业在智能光伏领域相关业务，包括突破的核心关键技术、可以提供的智能光伏</w:t>
      </w:r>
      <w:r>
        <w:rPr>
          <w:rFonts w:hint="eastAsia"/>
          <w:b w:val="0"/>
          <w:bCs/>
        </w:rPr>
        <w:t>产品/软件/服务/系统集成等业务。</w:t>
      </w:r>
    </w:p>
    <w:p>
      <w:pPr>
        <w:pStyle w:val="3"/>
        <w:ind w:firstLine="667"/>
      </w:pPr>
      <w:r>
        <w:t>（二）现有应用情况</w:t>
      </w:r>
    </w:p>
    <w:p>
      <w:pPr>
        <w:pStyle w:val="4"/>
        <w:rPr>
          <w:b w:val="0"/>
          <w:bCs/>
        </w:rPr>
      </w:pPr>
      <w:r>
        <w:rPr>
          <w:b w:val="0"/>
          <w:bCs/>
        </w:rPr>
        <w:t>1.产品/服务/软件/系统集成的技术研发情况</w:t>
      </w:r>
    </w:p>
    <w:p>
      <w:pPr>
        <w:pStyle w:val="4"/>
        <w:rPr>
          <w:b w:val="0"/>
          <w:bCs/>
        </w:rPr>
      </w:pPr>
      <w:r>
        <w:rPr>
          <w:b w:val="0"/>
          <w:bCs/>
        </w:rPr>
        <w:t>2.产品/服务/软件/系统集成市场化应用情况</w:t>
      </w:r>
    </w:p>
    <w:p>
      <w:pPr>
        <w:pStyle w:val="4"/>
        <w:rPr>
          <w:b w:val="0"/>
          <w:bCs/>
        </w:rPr>
      </w:pPr>
      <w:r>
        <w:rPr>
          <w:rFonts w:hint="eastAsia"/>
          <w:b w:val="0"/>
          <w:bCs/>
        </w:rPr>
        <w:t>3</w:t>
      </w:r>
      <w:r>
        <w:rPr>
          <w:b w:val="0"/>
          <w:bCs/>
        </w:rPr>
        <w:t>.产品/服务/软件/系统集成运营和效益情况</w:t>
      </w:r>
    </w:p>
    <w:p>
      <w:pPr>
        <w:ind w:firstLine="640"/>
        <w:rPr>
          <w:rFonts w:ascii="Times New Roman" w:hAnsi="Times New Roman"/>
        </w:rPr>
      </w:pPr>
      <w:r>
        <w:rPr>
          <w:rFonts w:ascii="Times New Roman" w:hAnsi="Times New Roman"/>
          <w:bCs/>
          <w:szCs w:val="32"/>
        </w:rPr>
        <w:t>4.</w:t>
      </w:r>
      <w:r>
        <w:rPr>
          <w:rFonts w:ascii="Times New Roman" w:hAnsi="Times New Roman"/>
        </w:rPr>
        <w:t>光伏发电无补贴平价上网项目情况</w:t>
      </w:r>
    </w:p>
    <w:p>
      <w:pPr>
        <w:ind w:firstLine="640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Cs w:val="32"/>
        </w:rPr>
        <w:t>5.</w:t>
      </w:r>
      <w:r>
        <w:rPr>
          <w:rFonts w:hint="eastAsia" w:ascii="Times New Roman" w:hAnsi="Times New Roman"/>
          <w:bCs/>
          <w:szCs w:val="32"/>
        </w:rPr>
        <w:t>企业智能制造推进情况</w:t>
      </w:r>
    </w:p>
    <w:p>
      <w:pPr>
        <w:ind w:firstLine="640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Cs w:val="32"/>
        </w:rPr>
        <w:t>6.</w:t>
      </w:r>
      <w:r>
        <w:rPr>
          <w:rFonts w:hint="eastAsia" w:ascii="Times New Roman" w:hAnsi="Times New Roman"/>
          <w:bCs/>
          <w:szCs w:val="32"/>
        </w:rPr>
        <w:t>企业绿色发展情况</w:t>
      </w:r>
    </w:p>
    <w:p>
      <w:pPr>
        <w:ind w:firstLine="640"/>
        <w:rPr>
          <w:rFonts w:ascii="Times New Roman" w:hAnsi="Times New Roman"/>
        </w:rPr>
      </w:pPr>
      <w:r>
        <w:rPr>
          <w:rFonts w:ascii="Times New Roman" w:hAnsi="Times New Roman"/>
          <w:bCs/>
          <w:szCs w:val="32"/>
        </w:rPr>
        <w:t>7.</w:t>
      </w:r>
      <w:r>
        <w:rPr>
          <w:rFonts w:hint="eastAsia" w:ascii="Times New Roman" w:hAnsi="Times New Roman"/>
          <w:bCs/>
          <w:szCs w:val="32"/>
        </w:rPr>
        <w:t>国际合作情况</w:t>
      </w:r>
    </w:p>
    <w:p>
      <w:pPr>
        <w:pStyle w:val="3"/>
        <w:ind w:firstLine="667"/>
      </w:pPr>
      <w:r>
        <w:t>（三）创新性分析</w:t>
      </w:r>
    </w:p>
    <w:p>
      <w:pPr>
        <w:pStyle w:val="3"/>
        <w:ind w:firstLine="664"/>
        <w:rPr>
          <w:rFonts w:eastAsia="仿宋_GB2312"/>
          <w:b w:val="0"/>
          <w:bCs/>
        </w:rPr>
      </w:pPr>
      <w:r>
        <w:rPr>
          <w:rFonts w:eastAsia="仿宋_GB2312"/>
          <w:b w:val="0"/>
          <w:bCs/>
        </w:rPr>
        <w:t>1.技术创新/模式创新分析</w:t>
      </w:r>
    </w:p>
    <w:p>
      <w:pPr>
        <w:pStyle w:val="3"/>
        <w:ind w:firstLine="664"/>
        <w:rPr>
          <w:rFonts w:eastAsia="仿宋_GB2312"/>
          <w:b w:val="0"/>
          <w:bCs/>
        </w:rPr>
      </w:pPr>
      <w:r>
        <w:rPr>
          <w:rFonts w:eastAsia="仿宋_GB2312"/>
          <w:b w:val="0"/>
          <w:bCs/>
        </w:rPr>
        <w:t>2.相关标准和知识产权介绍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三、随附材料</w:t>
      </w:r>
    </w:p>
    <w:p>
      <w:pPr>
        <w:pStyle w:val="28"/>
        <w:ind w:firstLine="643"/>
      </w:pPr>
      <w:r>
        <w:t>（一）企业基本情况</w:t>
      </w:r>
    </w:p>
    <w:p>
      <w:pPr>
        <w:pStyle w:val="4"/>
        <w:rPr>
          <w:b w:val="0"/>
          <w:bCs/>
        </w:rPr>
      </w:pPr>
      <w:r>
        <w:rPr>
          <w:b w:val="0"/>
          <w:bCs/>
        </w:rPr>
        <w:t>1.企业营业执照</w:t>
      </w:r>
    </w:p>
    <w:p>
      <w:pPr>
        <w:pStyle w:val="4"/>
        <w:rPr>
          <w:b w:val="0"/>
          <w:bCs/>
        </w:rPr>
      </w:pPr>
      <w:r>
        <w:rPr>
          <w:b w:val="0"/>
          <w:bCs/>
        </w:rPr>
        <w:t>2.组织机构代码证</w:t>
      </w:r>
    </w:p>
    <w:p>
      <w:pPr>
        <w:pStyle w:val="4"/>
        <w:rPr>
          <w:b w:val="0"/>
          <w:bCs/>
        </w:rPr>
      </w:pPr>
      <w:r>
        <w:rPr>
          <w:b w:val="0"/>
          <w:bCs/>
        </w:rPr>
        <w:t>3.税务登记证</w:t>
      </w:r>
    </w:p>
    <w:p>
      <w:pPr>
        <w:pStyle w:val="4"/>
        <w:rPr>
          <w:b w:val="0"/>
          <w:bCs/>
        </w:rPr>
      </w:pPr>
      <w:r>
        <w:rPr>
          <w:b w:val="0"/>
          <w:bCs/>
        </w:rPr>
        <w:t>4.企业所获奖励情况</w:t>
      </w:r>
    </w:p>
    <w:p>
      <w:pPr>
        <w:ind w:firstLine="640"/>
        <w:rPr>
          <w:rFonts w:hint="eastAsia"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hint="eastAsia" w:ascii="Times New Roman" w:hAnsi="Times New Roman"/>
        </w:rPr>
        <w:t>高新技术企业/省/市级研发机构</w:t>
      </w:r>
      <w:r>
        <w:rPr>
          <w:rFonts w:ascii="Times New Roman" w:hAnsi="Times New Roman"/>
        </w:rPr>
        <w:t>等证书</w:t>
      </w:r>
    </w:p>
    <w:p>
      <w:pPr>
        <w:ind w:firstLine="64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hint="eastAsia" w:ascii="Times New Roman" w:hAnsi="Times New Roman"/>
        </w:rPr>
        <w:t>位于国家新型工业化产业示范基地</w:t>
      </w:r>
      <w:r>
        <w:rPr>
          <w:rFonts w:ascii="Times New Roman" w:hAnsi="Times New Roman"/>
        </w:rPr>
        <w:t>内相关材料</w:t>
      </w:r>
    </w:p>
    <w:p>
      <w:pPr>
        <w:pStyle w:val="28"/>
        <w:ind w:firstLine="643"/>
      </w:pPr>
      <w:r>
        <w:t>（二）上一年企业经营状况材料</w:t>
      </w:r>
    </w:p>
    <w:p>
      <w:pPr>
        <w:ind w:firstLine="640"/>
        <w:rPr>
          <w:rFonts w:ascii="Times New Roman" w:hAnsi="Times New Roman"/>
        </w:rPr>
      </w:pPr>
      <w:r>
        <w:rPr>
          <w:rFonts w:ascii="Times New Roman" w:hAnsi="Times New Roman"/>
        </w:rPr>
        <w:t>包括：总资产、资产负债率、业务收入、利润总额、研发/运营投入、研发/运营投入占上年度业务收入比例等。</w:t>
      </w:r>
    </w:p>
    <w:p>
      <w:pPr>
        <w:pStyle w:val="28"/>
        <w:ind w:firstLine="643"/>
      </w:pPr>
      <w:r>
        <w:t>（三）智能光伏相关运营情况</w:t>
      </w:r>
    </w:p>
    <w:p>
      <w:pPr>
        <w:ind w:firstLine="640"/>
        <w:rPr>
          <w:rFonts w:ascii="Times New Roman" w:hAnsi="Times New Roman"/>
          <w:bCs/>
        </w:rPr>
      </w:pPr>
      <w:r>
        <w:t>企业智能光伏有关产品、服务、平台或整体解决方案等实现市场化运营的相关材料；</w:t>
      </w:r>
      <w:r>
        <w:rPr>
          <w:rFonts w:ascii="Times New Roman" w:hAnsi="Times New Roman"/>
          <w:bCs/>
        </w:rPr>
        <w:t>智能光伏收入情况（请详细列出该有关范围界定并提供相关说明）。</w:t>
      </w:r>
    </w:p>
    <w:p>
      <w:pPr>
        <w:pStyle w:val="28"/>
        <w:ind w:firstLine="643"/>
      </w:pPr>
      <w:r>
        <w:t>（四）产品专利证书、软件著作权、企业产品/软件检测认证书、产品/服务企业标准等材料</w:t>
      </w:r>
    </w:p>
    <w:p>
      <w:pPr>
        <w:pStyle w:val="28"/>
        <w:ind w:firstLine="643"/>
      </w:pPr>
      <w:r>
        <w:t>（五）上一年审计报告</w:t>
      </w:r>
    </w:p>
    <w:p>
      <w:pPr>
        <w:ind w:firstLine="640"/>
        <w:rPr>
          <w:rFonts w:ascii="Times New Roman" w:hAnsi="Times New Roman"/>
        </w:rPr>
      </w:pPr>
    </w:p>
    <w:p>
      <w:pPr>
        <w:ind w:firstLine="640"/>
        <w:rPr>
          <w:rFonts w:ascii="Times New Roman" w:hAnsi="Times New Roman"/>
        </w:rPr>
      </w:pPr>
    </w:p>
    <w:p>
      <w:pPr>
        <w:ind w:firstLine="0" w:firstLineChars="0"/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E00006FF" w:usb1="420024FF" w:usb2="02000000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doNotShadeFormData w:val="true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169"/>
    <w:rsid w:val="000B468A"/>
    <w:rsid w:val="000F5864"/>
    <w:rsid w:val="001013CC"/>
    <w:rsid w:val="001826A9"/>
    <w:rsid w:val="001C0953"/>
    <w:rsid w:val="001E53F0"/>
    <w:rsid w:val="002024C4"/>
    <w:rsid w:val="00253648"/>
    <w:rsid w:val="002679F2"/>
    <w:rsid w:val="00317FB0"/>
    <w:rsid w:val="004B2FA1"/>
    <w:rsid w:val="00524780"/>
    <w:rsid w:val="0052790E"/>
    <w:rsid w:val="00542EE8"/>
    <w:rsid w:val="00543632"/>
    <w:rsid w:val="00656EB7"/>
    <w:rsid w:val="006651A5"/>
    <w:rsid w:val="00730376"/>
    <w:rsid w:val="00742661"/>
    <w:rsid w:val="007E6EDB"/>
    <w:rsid w:val="00821788"/>
    <w:rsid w:val="008C4E9E"/>
    <w:rsid w:val="00941492"/>
    <w:rsid w:val="0095486C"/>
    <w:rsid w:val="009D0B27"/>
    <w:rsid w:val="00A03AB0"/>
    <w:rsid w:val="00A7225F"/>
    <w:rsid w:val="00AD0DB6"/>
    <w:rsid w:val="00B37794"/>
    <w:rsid w:val="00C75957"/>
    <w:rsid w:val="00CF4095"/>
    <w:rsid w:val="00D17CEB"/>
    <w:rsid w:val="00D84E77"/>
    <w:rsid w:val="00E53778"/>
    <w:rsid w:val="00FB200D"/>
    <w:rsid w:val="029C6C1A"/>
    <w:rsid w:val="12827747"/>
    <w:rsid w:val="1C881B47"/>
    <w:rsid w:val="23C85EB8"/>
    <w:rsid w:val="33E73860"/>
    <w:rsid w:val="3DEFC03A"/>
    <w:rsid w:val="49E206FC"/>
    <w:rsid w:val="5DFE1855"/>
    <w:rsid w:val="5EEA123F"/>
    <w:rsid w:val="5F3823CA"/>
    <w:rsid w:val="671FC008"/>
    <w:rsid w:val="68F00730"/>
    <w:rsid w:val="73D4999E"/>
    <w:rsid w:val="76BACB95"/>
    <w:rsid w:val="7BFBF616"/>
    <w:rsid w:val="7EEBBFFA"/>
    <w:rsid w:val="AFFC3609"/>
    <w:rsid w:val="BFFB6E8C"/>
    <w:rsid w:val="CE7F7375"/>
    <w:rsid w:val="EFFD5828"/>
    <w:rsid w:val="F6DD45F9"/>
    <w:rsid w:val="FD7E4FA0"/>
    <w:rsid w:val="FDE76F34"/>
    <w:rsid w:val="FEF14A16"/>
    <w:rsid w:val="FF6D75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ind w:firstLine="640"/>
      <w:outlineLvl w:val="0"/>
    </w:pPr>
    <w:rPr>
      <w:rFonts w:eastAsia="黑体"/>
      <w:sz w:val="32"/>
      <w:szCs w:val="32"/>
    </w:rPr>
  </w:style>
  <w:style w:type="paragraph" w:styleId="3">
    <w:name w:val="heading 2"/>
    <w:basedOn w:val="1"/>
    <w:next w:val="1"/>
    <w:link w:val="16"/>
    <w:qFormat/>
    <w:uiPriority w:val="0"/>
    <w:pPr>
      <w:keepNext/>
      <w:keepLines/>
      <w:jc w:val="left"/>
      <w:outlineLvl w:val="1"/>
    </w:pPr>
    <w:rPr>
      <w:rFonts w:ascii="Times New Roman" w:hAnsi="Times New Roman" w:eastAsia="楷体_GB2312" w:cs="Times New Roman"/>
      <w:b/>
      <w:spacing w:val="6"/>
      <w:sz w:val="32"/>
      <w:szCs w:val="20"/>
    </w:rPr>
  </w:style>
  <w:style w:type="paragraph" w:styleId="4">
    <w:name w:val="heading 3"/>
    <w:basedOn w:val="1"/>
    <w:next w:val="1"/>
    <w:link w:val="17"/>
    <w:qFormat/>
    <w:uiPriority w:val="0"/>
    <w:pPr>
      <w:ind w:firstLine="640"/>
      <w:outlineLvl w:val="2"/>
    </w:pPr>
    <w:rPr>
      <w:rFonts w:ascii="Times New Roman" w:hAnsi="Times New Roman" w:eastAsia="仿宋_GB2312" w:cs="Times New Roman"/>
      <w:b/>
      <w:sz w:val="32"/>
      <w:szCs w:val="32"/>
    </w:rPr>
  </w:style>
  <w:style w:type="paragraph" w:styleId="5">
    <w:name w:val="heading 4"/>
    <w:basedOn w:val="1"/>
    <w:next w:val="1"/>
    <w:link w:val="21"/>
    <w:qFormat/>
    <w:uiPriority w:val="0"/>
    <w:pPr>
      <w:keepNext/>
      <w:keepLines/>
      <w:ind w:firstLine="0" w:firstLineChars="0"/>
      <w:outlineLvl w:val="3"/>
    </w:pPr>
    <w:rPr>
      <w:rFonts w:eastAsia="楷体"/>
      <w:bCs/>
      <w:sz w:val="28"/>
      <w:szCs w:val="28"/>
    </w:rPr>
  </w:style>
  <w:style w:type="character" w:default="1" w:styleId="13">
    <w:name w:val="Default Paragraph Font"/>
    <w:uiPriority w:val="0"/>
  </w:style>
  <w:style w:type="table" w:default="1" w:styleId="12">
    <w:name w:val="Normal Table"/>
    <w:unhideWhenUsed/>
    <w:uiPriority w:val="99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qFormat/>
    <w:uiPriority w:val="0"/>
    <w:rPr>
      <w:rFonts w:ascii="Cambria" w:hAnsi="Cambria" w:eastAsia="黑体"/>
      <w:sz w:val="20"/>
      <w:szCs w:val="20"/>
    </w:rPr>
  </w:style>
  <w:style w:type="paragraph" w:styleId="7">
    <w:name w:val="annotation text"/>
    <w:basedOn w:val="1"/>
    <w:link w:val="23"/>
    <w:uiPriority w:val="0"/>
    <w:pPr>
      <w:jc w:val="left"/>
    </w:pPr>
    <w:rPr>
      <w:rFonts w:ascii="Calibri" w:hAnsi="Calibri" w:eastAsia="仿宋_GB2312" w:cs="Times New Roman"/>
      <w:sz w:val="32"/>
      <w:szCs w:val="24"/>
    </w:rPr>
  </w:style>
  <w:style w:type="paragraph" w:styleId="8">
    <w:name w:val="Balloon Text"/>
    <w:basedOn w:val="1"/>
    <w:link w:val="18"/>
    <w:uiPriority w:val="0"/>
    <w:pPr>
      <w:spacing w:line="240" w:lineRule="auto"/>
    </w:pPr>
    <w:rPr>
      <w:rFonts w:ascii="Calibri" w:hAnsi="Calibri" w:eastAsia="仿宋_GB2312" w:cs="Times New Roman"/>
      <w:sz w:val="18"/>
      <w:szCs w:val="18"/>
    </w:rPr>
  </w:style>
  <w:style w:type="paragraph" w:styleId="9">
    <w:name w:val="footer"/>
    <w:basedOn w:val="1"/>
    <w:link w:val="20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 w:cs="Times New Roman"/>
      <w:sz w:val="18"/>
      <w:szCs w:val="18"/>
    </w:rPr>
  </w:style>
  <w:style w:type="paragraph" w:styleId="10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仿宋_GB2312" w:cs="Times New Roman"/>
      <w:sz w:val="18"/>
      <w:szCs w:val="18"/>
    </w:rPr>
  </w:style>
  <w:style w:type="paragraph" w:styleId="11">
    <w:name w:val="Title"/>
    <w:basedOn w:val="1"/>
    <w:next w:val="1"/>
    <w:link w:val="22"/>
    <w:qFormat/>
    <w:uiPriority w:val="0"/>
    <w:pPr>
      <w:ind w:firstLine="0" w:firstLineChars="0"/>
      <w:jc w:val="center"/>
    </w:pPr>
    <w:rPr>
      <w:rFonts w:ascii="Times New Roman" w:hAnsi="Times New Roman" w:eastAsia="黑体" w:cs="Times New Roman"/>
      <w:sz w:val="36"/>
      <w:szCs w:val="36"/>
    </w:rPr>
  </w:style>
  <w:style w:type="character" w:customStyle="1" w:styleId="14">
    <w:name w:val="页眉 字符"/>
    <w:link w:val="10"/>
    <w:uiPriority w:val="0"/>
    <w:rPr>
      <w:rFonts w:ascii="Calibri" w:hAnsi="Calibri" w:eastAsia="仿宋_GB2312" w:cs="Times New Roman"/>
      <w:sz w:val="18"/>
      <w:szCs w:val="18"/>
    </w:rPr>
  </w:style>
  <w:style w:type="character" w:customStyle="1" w:styleId="15">
    <w:name w:val="annotation reference"/>
    <w:uiPriority w:val="0"/>
    <w:rPr>
      <w:sz w:val="21"/>
      <w:szCs w:val="21"/>
    </w:rPr>
  </w:style>
  <w:style w:type="character" w:customStyle="1" w:styleId="16">
    <w:name w:val="标题 2 字符"/>
    <w:link w:val="3"/>
    <w:uiPriority w:val="0"/>
    <w:rPr>
      <w:rFonts w:ascii="Times New Roman" w:hAnsi="Times New Roman" w:eastAsia="楷体_GB2312" w:cs="Times New Roman"/>
      <w:b/>
      <w:spacing w:val="6"/>
      <w:sz w:val="32"/>
      <w:szCs w:val="20"/>
    </w:rPr>
  </w:style>
  <w:style w:type="character" w:customStyle="1" w:styleId="17">
    <w:name w:val="标题 3 字符"/>
    <w:link w:val="4"/>
    <w:uiPriority w:val="0"/>
    <w:rPr>
      <w:rFonts w:ascii="Times New Roman" w:hAnsi="Times New Roman" w:eastAsia="仿宋_GB2312" w:cs="Times New Roman"/>
      <w:b/>
      <w:sz w:val="32"/>
      <w:szCs w:val="32"/>
    </w:rPr>
  </w:style>
  <w:style w:type="character" w:customStyle="1" w:styleId="18">
    <w:name w:val="批注框文本 字符"/>
    <w:link w:val="8"/>
    <w:uiPriority w:val="0"/>
    <w:rPr>
      <w:rFonts w:ascii="Calibri" w:hAnsi="Calibri" w:eastAsia="仿宋_GB2312" w:cs="Times New Roman"/>
      <w:sz w:val="18"/>
      <w:szCs w:val="18"/>
    </w:rPr>
  </w:style>
  <w:style w:type="character" w:customStyle="1" w:styleId="19">
    <w:name w:val="标题 1 字符"/>
    <w:link w:val="2"/>
    <w:uiPriority w:val="0"/>
    <w:rPr>
      <w:rFonts w:eastAsia="黑体"/>
      <w:sz w:val="32"/>
      <w:szCs w:val="32"/>
    </w:rPr>
  </w:style>
  <w:style w:type="character" w:customStyle="1" w:styleId="20">
    <w:name w:val="页脚 字符"/>
    <w:link w:val="9"/>
    <w:uiPriority w:val="0"/>
    <w:rPr>
      <w:rFonts w:ascii="Calibri" w:hAnsi="Calibri" w:eastAsia="仿宋_GB2312" w:cs="Times New Roman"/>
      <w:sz w:val="18"/>
      <w:szCs w:val="18"/>
    </w:rPr>
  </w:style>
  <w:style w:type="character" w:customStyle="1" w:styleId="21">
    <w:name w:val="标题 4 字符"/>
    <w:link w:val="5"/>
    <w:uiPriority w:val="0"/>
    <w:rPr>
      <w:rFonts w:eastAsia="楷体"/>
      <w:bCs/>
      <w:sz w:val="28"/>
      <w:szCs w:val="28"/>
    </w:rPr>
  </w:style>
  <w:style w:type="character" w:customStyle="1" w:styleId="22">
    <w:name w:val="标题 字符"/>
    <w:link w:val="11"/>
    <w:uiPriority w:val="0"/>
    <w:rPr>
      <w:rFonts w:ascii="Times New Roman" w:hAnsi="Times New Roman" w:eastAsia="黑体" w:cs="Times New Roman"/>
      <w:sz w:val="36"/>
      <w:szCs w:val="36"/>
    </w:rPr>
  </w:style>
  <w:style w:type="character" w:customStyle="1" w:styleId="23">
    <w:name w:val="批注文字 字符"/>
    <w:link w:val="7"/>
    <w:uiPriority w:val="0"/>
    <w:rPr>
      <w:rFonts w:ascii="Calibri" w:hAnsi="Calibri" w:eastAsia="仿宋_GB2312" w:cs="Times New Roman"/>
      <w:sz w:val="32"/>
      <w:szCs w:val="24"/>
    </w:rPr>
  </w:style>
  <w:style w:type="character" w:customStyle="1" w:styleId="24">
    <w:name w:val="大标题 Char"/>
    <w:link w:val="25"/>
    <w:uiPriority w:val="0"/>
    <w:rPr>
      <w:rFonts w:ascii="Times New Roman" w:hAnsi="Times New Roman" w:eastAsia="黑体"/>
      <w:sz w:val="36"/>
      <w:szCs w:val="36"/>
    </w:rPr>
  </w:style>
  <w:style w:type="paragraph" w:customStyle="1" w:styleId="25">
    <w:name w:val="大标题"/>
    <w:basedOn w:val="1"/>
    <w:next w:val="1"/>
    <w:link w:val="24"/>
    <w:uiPriority w:val="0"/>
    <w:pPr>
      <w:pageBreakBefore/>
      <w:tabs>
        <w:tab w:val="center" w:pos="4153"/>
        <w:tab w:val="right" w:pos="8307"/>
      </w:tabs>
      <w:spacing w:after="312" w:afterLines="100"/>
      <w:ind w:firstLine="0" w:firstLineChars="0"/>
      <w:jc w:val="center"/>
      <w:outlineLvl w:val="0"/>
    </w:pPr>
    <w:rPr>
      <w:rFonts w:ascii="Times New Roman" w:hAnsi="Times New Roman" w:eastAsia="黑体"/>
      <w:sz w:val="36"/>
      <w:szCs w:val="36"/>
    </w:rPr>
  </w:style>
  <w:style w:type="paragraph" w:customStyle="1" w:styleId="26">
    <w:name w:val="图"/>
    <w:basedOn w:val="1"/>
    <w:uiPriority w:val="0"/>
    <w:pPr>
      <w:ind w:firstLine="0" w:firstLineChars="0"/>
      <w:jc w:val="center"/>
    </w:pPr>
    <w:rPr>
      <w:rFonts w:ascii="Times New Roman" w:hAnsi="Times New Roman"/>
      <w:szCs w:val="32"/>
    </w:rPr>
  </w:style>
  <w:style w:type="paragraph" w:customStyle="1" w:styleId="27">
    <w:name w:val="图标题"/>
    <w:basedOn w:val="6"/>
    <w:next w:val="1"/>
    <w:uiPriority w:val="0"/>
    <w:pPr>
      <w:ind w:firstLine="0" w:firstLineChars="0"/>
      <w:jc w:val="center"/>
    </w:pPr>
    <w:rPr>
      <w:rFonts w:ascii="Times New Roman" w:hAnsi="Times New Roman" w:eastAsia="仿宋_GB2312" w:cs="Times New Roman"/>
      <w:sz w:val="24"/>
      <w:szCs w:val="28"/>
    </w:rPr>
  </w:style>
  <w:style w:type="paragraph" w:customStyle="1" w:styleId="28">
    <w:name w:val="标题2"/>
    <w:basedOn w:val="1"/>
    <w:next w:val="1"/>
    <w:uiPriority w:val="0"/>
    <w:pPr>
      <w:outlineLvl w:val="1"/>
    </w:pPr>
    <w:rPr>
      <w:rFonts w:ascii="Times New Roman" w:hAnsi="Times New Roman" w:eastAsia="楷体_GB2312"/>
      <w:b/>
      <w:szCs w:val="32"/>
    </w:rPr>
  </w:style>
  <w:style w:type="paragraph" w:customStyle="1" w:styleId="29">
    <w:name w:val="标题4"/>
    <w:basedOn w:val="1"/>
    <w:next w:val="1"/>
    <w:uiPriority w:val="0"/>
    <w:pPr>
      <w:ind w:firstLine="640"/>
    </w:pPr>
    <w:rPr>
      <w:rFonts w:ascii="Times New Roman" w:hAnsi="Times New Roman"/>
      <w:szCs w:val="32"/>
    </w:rPr>
  </w:style>
  <w:style w:type="paragraph" w:customStyle="1" w:styleId="30">
    <w:name w:val="表标题"/>
    <w:basedOn w:val="27"/>
    <w:uiPriority w:val="0"/>
    <w:pPr>
      <w:spacing w:before="156" w:beforeLines="50"/>
    </w:pPr>
  </w:style>
  <w:style w:type="paragraph" w:styleId="31">
    <w:name w:val=""/>
    <w:hidden/>
    <w:unhideWhenUsed/>
    <w:uiPriority w:val="99"/>
    <w:rPr>
      <w:rFonts w:eastAsia="仿宋_GB2312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239</Words>
  <Characters>1366</Characters>
  <Lines>11</Lines>
  <Paragraphs>3</Paragraphs>
  <TotalTime>0</TotalTime>
  <ScaleCrop>false</ScaleCrop>
  <LinksUpToDate>false</LinksUpToDate>
  <CharactersWithSpaces>1602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2019-04-07T15:45:00Z</dcterms:created>
  <dc:creator>zc</dc:creator>
  <cp:lastModifiedBy>nxgxt</cp:lastModifiedBy>
  <cp:lastPrinted>2019-05-16T10:23:00Z</cp:lastPrinted>
  <dcterms:modified xsi:type="dcterms:W3CDTF">2023-11-14T15:12:17Z</dcterms:modified>
  <dc:title>zc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