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default" w:ascii="Times New Roman" w:hAnsi="Times New Roman" w:eastAsia="黑体" w:cs="Times New Roman"/>
          <w:b w:val="0"/>
          <w:bCs/>
          <w:color w:val="000000"/>
          <w:kern w:val="0"/>
          <w:sz w:val="32"/>
          <w:szCs w:val="32"/>
          <w:highlight w:val="none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/>
          <w:color w:val="000000"/>
          <w:kern w:val="0"/>
          <w:sz w:val="32"/>
          <w:szCs w:val="32"/>
          <w:highlight w:val="none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/>
          <w:sz w:val="40"/>
          <w:szCs w:val="40"/>
          <w:highlight w:val="none"/>
          <w:lang w:val="en-US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000000"/>
          <w:kern w:val="0"/>
          <w:sz w:val="36"/>
          <w:szCs w:val="36"/>
          <w:highlight w:val="none"/>
          <w:lang w:val="en-US" w:eastAsia="zh-CN"/>
        </w:rPr>
        <w:t>省“一室一中心”定期评估结果</w:t>
      </w:r>
    </w:p>
    <w:tbl>
      <w:tblPr>
        <w:tblStyle w:val="9"/>
        <w:tblW w:w="861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3256"/>
        <w:gridCol w:w="3357"/>
        <w:gridCol w:w="1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tblHeader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中心</w:t>
            </w: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3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</w:rPr>
              <w:t>依托单位</w:t>
            </w:r>
          </w:p>
        </w:tc>
        <w:tc>
          <w:tcPr>
            <w:tcW w:w="11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评估结果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Header/>
          <w:jc w:val="center"/>
        </w:trPr>
        <w:tc>
          <w:tcPr>
            <w:tcW w:w="8618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一、省实验室（</w:t>
            </w: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10家</w:t>
            </w: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量子信息科学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安徽省实验室</w:t>
            </w:r>
          </w:p>
        </w:tc>
        <w:tc>
          <w:tcPr>
            <w:tcW w:w="3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中科院量子信息与量子科技创新研究院</w:t>
            </w:r>
          </w:p>
        </w:tc>
        <w:tc>
          <w:tcPr>
            <w:tcW w:w="11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压缩机技术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安徽省实验室</w:t>
            </w:r>
          </w:p>
        </w:tc>
        <w:tc>
          <w:tcPr>
            <w:tcW w:w="3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合肥通用机械研究院有限公司</w:t>
            </w:r>
          </w:p>
        </w:tc>
        <w:tc>
          <w:tcPr>
            <w:tcW w:w="11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微尺度物质科学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安徽省实验室</w:t>
            </w:r>
          </w:p>
        </w:tc>
        <w:tc>
          <w:tcPr>
            <w:tcW w:w="3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中国科学技术大学</w:t>
            </w:r>
          </w:p>
        </w:tc>
        <w:tc>
          <w:tcPr>
            <w:tcW w:w="11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磁约束聚变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安徽省实验室</w:t>
            </w:r>
          </w:p>
        </w:tc>
        <w:tc>
          <w:tcPr>
            <w:tcW w:w="3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中科院合肥物质科学研究院</w:t>
            </w:r>
          </w:p>
        </w:tc>
        <w:tc>
          <w:tcPr>
            <w:tcW w:w="11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强磁场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安徽省实验室</w:t>
            </w:r>
          </w:p>
        </w:tc>
        <w:tc>
          <w:tcPr>
            <w:tcW w:w="3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中科院合肥物质科学研究院</w:t>
            </w:r>
          </w:p>
        </w:tc>
        <w:tc>
          <w:tcPr>
            <w:tcW w:w="11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茶树生物学与资源利用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安徽省实验室</w:t>
            </w:r>
          </w:p>
        </w:tc>
        <w:tc>
          <w:tcPr>
            <w:tcW w:w="3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安徽农业大学</w:t>
            </w:r>
          </w:p>
        </w:tc>
        <w:tc>
          <w:tcPr>
            <w:tcW w:w="11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先进光子科学技术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安徽省实验室</w:t>
            </w:r>
          </w:p>
        </w:tc>
        <w:tc>
          <w:tcPr>
            <w:tcW w:w="3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中国科学技术大学</w:t>
            </w:r>
          </w:p>
        </w:tc>
        <w:tc>
          <w:tcPr>
            <w:tcW w:w="11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深部煤矿采动响应与灾害防控安徽省实验室</w:t>
            </w:r>
          </w:p>
        </w:tc>
        <w:tc>
          <w:tcPr>
            <w:tcW w:w="3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安徽理工大学、淮南矿业（集团）有限责任公司</w:t>
            </w:r>
          </w:p>
        </w:tc>
        <w:tc>
          <w:tcPr>
            <w:tcW w:w="11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先进激光技术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安徽省实验室</w:t>
            </w:r>
          </w:p>
        </w:tc>
        <w:tc>
          <w:tcPr>
            <w:tcW w:w="3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国防科技大学电子对抗学院</w:t>
            </w:r>
          </w:p>
        </w:tc>
        <w:tc>
          <w:tcPr>
            <w:tcW w:w="11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硅基材料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安徽省实验室</w:t>
            </w:r>
          </w:p>
        </w:tc>
        <w:tc>
          <w:tcPr>
            <w:tcW w:w="3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中建材蚌埠玻璃工业设计研究院有限公司</w:t>
            </w:r>
          </w:p>
        </w:tc>
        <w:tc>
          <w:tcPr>
            <w:tcW w:w="11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618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二、省技术创新中心（4家）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压力容器与管道安全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安徽省技术创新中心</w:t>
            </w:r>
          </w:p>
        </w:tc>
        <w:tc>
          <w:tcPr>
            <w:tcW w:w="3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合肥通用机械研究院有限公司</w:t>
            </w:r>
          </w:p>
        </w:tc>
        <w:tc>
          <w:tcPr>
            <w:tcW w:w="11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动态随机存储器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安徽省技术创新中心</w:t>
            </w:r>
          </w:p>
        </w:tc>
        <w:tc>
          <w:tcPr>
            <w:tcW w:w="3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长鑫存储技术有限公司</w:t>
            </w:r>
          </w:p>
        </w:tc>
        <w:tc>
          <w:tcPr>
            <w:tcW w:w="11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轨道交通关键零部件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安徽省技术创新中心</w:t>
            </w:r>
          </w:p>
        </w:tc>
        <w:tc>
          <w:tcPr>
            <w:tcW w:w="3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马钢（集团）控股有限公司</w:t>
            </w:r>
          </w:p>
        </w:tc>
        <w:tc>
          <w:tcPr>
            <w:tcW w:w="11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生物基可降解材料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安徽省技术创新中心</w:t>
            </w:r>
          </w:p>
        </w:tc>
        <w:tc>
          <w:tcPr>
            <w:tcW w:w="33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安徽丰原集团有限公司</w:t>
            </w:r>
          </w:p>
        </w:tc>
        <w:tc>
          <w:tcPr>
            <w:tcW w:w="11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420" w:leftChars="-200" w:right="-313" w:rightChars="-149" w:firstLine="418" w:firstLineChars="190"/>
        <w:textAlignment w:val="auto"/>
        <w:rPr>
          <w:rFonts w:hint="default" w:ascii="Times New Roman" w:hAnsi="Times New Roman" w:eastAsia="方正仿宋_GBK" w:cs="Times New Roman"/>
          <w:b w:val="0"/>
          <w:bCs/>
          <w:kern w:val="0"/>
          <w:sz w:val="22"/>
          <w:szCs w:val="2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0ZTcwZDE4ODlkOWYzZWMwYjEyYzY1NDUwMTRhNTUifQ=="/>
  </w:docVars>
  <w:rsids>
    <w:rsidRoot w:val="290411E7"/>
    <w:rsid w:val="0D350DE1"/>
    <w:rsid w:val="1C0F0A4F"/>
    <w:rsid w:val="25DC5F7B"/>
    <w:rsid w:val="290411E7"/>
    <w:rsid w:val="31C10EDA"/>
    <w:rsid w:val="6FE9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"/>
    <w:basedOn w:val="4"/>
    <w:qFormat/>
    <w:uiPriority w:val="99"/>
    <w:pPr>
      <w:spacing w:line="500" w:lineRule="exact"/>
      <w:ind w:firstLine="420"/>
    </w:pPr>
    <w:rPr>
      <w:rFonts w:eastAsia="宋体"/>
      <w:szCs w:val="28"/>
    </w:rPr>
  </w:style>
  <w:style w:type="paragraph" w:styleId="4">
    <w:name w:val="Body Text"/>
    <w:basedOn w:val="1"/>
    <w:next w:val="3"/>
    <w:qFormat/>
    <w:uiPriority w:val="0"/>
    <w:pPr>
      <w:spacing w:after="140" w:line="276" w:lineRule="auto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font51"/>
    <w:basedOn w:val="7"/>
    <w:qFormat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983</Words>
  <Characters>1135</Characters>
  <Lines>0</Lines>
  <Paragraphs>0</Paragraphs>
  <TotalTime>0</TotalTime>
  <ScaleCrop>false</ScaleCrop>
  <LinksUpToDate>false</LinksUpToDate>
  <CharactersWithSpaces>1147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2023-06-25T07:03:00Z</dcterms:created>
  <dc:creator>WPS_1663051567</dc:creator>
  <cp:lastModifiedBy>ygc</cp:lastModifiedBy>
  <cp:lastPrinted>2023-09-06T02:50:00Z</cp:lastPrinted>
  <dcterms:modified xsi:type="dcterms:W3CDTF">2023-09-06T11:09:08Z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561F4BD122964073BDF7E765D25283DB_13</vt:lpwstr>
  </property>
</Properties>
</file>